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30" w:rsidRDefault="00D73030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606D1E" w:rsidRDefault="00D73030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Семеновская средняя школа</w:t>
      </w: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Pr="00606D1E" w:rsidRDefault="00606D1E" w:rsidP="00606D1E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606D1E">
        <w:rPr>
          <w:rFonts w:ascii="Times New Roman" w:hAnsi="Times New Roman"/>
          <w:sz w:val="40"/>
          <w:szCs w:val="40"/>
        </w:rPr>
        <w:t>Обобщение опыта работы учителя русского языка и литературы Тороповой Елены Борисовны по методической теме</w:t>
      </w: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1E" w:rsidRPr="00606D1E" w:rsidRDefault="00606D1E" w:rsidP="00606D1E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606D1E">
        <w:rPr>
          <w:rFonts w:ascii="Times New Roman" w:hAnsi="Times New Roman"/>
          <w:b/>
          <w:i/>
          <w:sz w:val="48"/>
          <w:szCs w:val="48"/>
        </w:rPr>
        <w:t xml:space="preserve"> «Активизация познавательной деятельности учащихся на уроках русского языка и литературы посредством применения информационно-коммуникационных технологий»</w:t>
      </w:r>
    </w:p>
    <w:p w:rsidR="00606D1E" w:rsidRPr="00606D1E" w:rsidRDefault="00606D1E" w:rsidP="00606D1E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</w:p>
    <w:p w:rsidR="00606D1E" w:rsidRPr="00606D1E" w:rsidRDefault="00606D1E" w:rsidP="00606D1E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606D1E" w:rsidRDefault="00606D1E" w:rsidP="00606D1E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606D1E" w:rsidRDefault="00606D1E" w:rsidP="00606D1E">
      <w:pPr>
        <w:spacing w:after="0"/>
        <w:rPr>
          <w:rFonts w:ascii="Times New Roman" w:hAnsi="Times New Roman"/>
          <w:sz w:val="24"/>
          <w:szCs w:val="24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6D1E" w:rsidRPr="00606D1E" w:rsidRDefault="00D73030" w:rsidP="00606D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Семеновское</w:t>
      </w: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Pr="001101E3" w:rsidRDefault="00606D1E" w:rsidP="00606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b/>
          <w:sz w:val="24"/>
          <w:szCs w:val="24"/>
        </w:rPr>
        <w:lastRenderedPageBreak/>
        <w:t>Условия становления опыта</w:t>
      </w:r>
    </w:p>
    <w:p w:rsidR="00606D1E" w:rsidRDefault="00606D1E" w:rsidP="00AE77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Современная жизнь вносит свои коррективы в методику преподавания. Чтобы уроки русского языка и литературы были интересны ученикам, учителю приходиться осваивать новые методы подачи материала. В нашу жизнь прочно вошло такое понятие, как информационно-коммуникационные технологии. В наше</w:t>
      </w:r>
      <w:r w:rsidR="00AE772E">
        <w:rPr>
          <w:rFonts w:ascii="Times New Roman" w:hAnsi="Times New Roman"/>
          <w:sz w:val="24"/>
          <w:szCs w:val="24"/>
        </w:rPr>
        <w:t>й школе есть компьютерный класс, компьютер установлен в кабинете математики и в библиотеке.</w:t>
      </w:r>
      <w:r>
        <w:rPr>
          <w:rFonts w:ascii="Times New Roman" w:hAnsi="Times New Roman"/>
          <w:sz w:val="24"/>
          <w:szCs w:val="24"/>
        </w:rPr>
        <w:t xml:space="preserve"> Это во многом облегчает использование ИКТ на уроках русского языка и литературы. Хочу поделиться опытом</w:t>
      </w:r>
      <w:r w:rsidR="00AE772E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>, а также рассказать о некоторых компьютерных новинках, которые могут быть полезны в учебном процессе.</w:t>
      </w:r>
    </w:p>
    <w:p w:rsidR="00606D1E" w:rsidRDefault="00606D1E" w:rsidP="00AE77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Известный педагог М.А. Рыбникова неоднократно подчеркивала, что учитель-словесник должен уметь не только удивлять класс новизной и свежестью материала, но и организовать его на работу. Исходя из этого, мной был</w:t>
      </w:r>
      <w:r w:rsidR="00AE772E">
        <w:rPr>
          <w:rFonts w:ascii="Times New Roman" w:hAnsi="Times New Roman"/>
          <w:sz w:val="24"/>
          <w:szCs w:val="24"/>
        </w:rPr>
        <w:t>а выбрана методическая тема</w:t>
      </w:r>
      <w:r w:rsidR="003817C1">
        <w:rPr>
          <w:rFonts w:ascii="Times New Roman" w:hAnsi="Times New Roman"/>
          <w:sz w:val="24"/>
          <w:szCs w:val="24"/>
        </w:rPr>
        <w:t>, в центре внимания которой</w:t>
      </w:r>
      <w:r>
        <w:rPr>
          <w:rFonts w:ascii="Times New Roman" w:hAnsi="Times New Roman"/>
          <w:sz w:val="24"/>
          <w:szCs w:val="24"/>
        </w:rPr>
        <w:t xml:space="preserve"> стала активизация познавательной деятельности учащихся при изучении русского языка и литературы посредством применения ИКТ.</w:t>
      </w:r>
    </w:p>
    <w:p w:rsidR="00F267A9" w:rsidRDefault="00F267A9" w:rsidP="00AE77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3817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Длительность функционирования опыта</w:t>
      </w:r>
      <w:r w:rsidR="003817C1">
        <w:rPr>
          <w:rFonts w:ascii="Times New Roman" w:hAnsi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817C1">
        <w:rPr>
          <w:rFonts w:ascii="Times New Roman" w:hAnsi="Times New Roman"/>
          <w:sz w:val="24"/>
          <w:szCs w:val="24"/>
        </w:rPr>
        <w:t>с 201</w:t>
      </w:r>
      <w:r w:rsidR="00D73030">
        <w:rPr>
          <w:rFonts w:ascii="Times New Roman" w:hAnsi="Times New Roman"/>
          <w:sz w:val="24"/>
          <w:szCs w:val="24"/>
        </w:rPr>
        <w:t>5</w:t>
      </w:r>
      <w:r w:rsidR="003817C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606D1E" w:rsidRPr="00403694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3694">
        <w:rPr>
          <w:rFonts w:ascii="Times New Roman" w:hAnsi="Times New Roman"/>
          <w:b/>
          <w:sz w:val="24"/>
          <w:szCs w:val="24"/>
        </w:rPr>
        <w:t xml:space="preserve">Актуальность </w:t>
      </w:r>
    </w:p>
    <w:p w:rsidR="00606D1E" w:rsidRPr="00403694" w:rsidRDefault="00606D1E" w:rsidP="003817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3694">
        <w:rPr>
          <w:rFonts w:ascii="Times New Roman" w:hAnsi="Times New Roman"/>
          <w:sz w:val="24"/>
          <w:szCs w:val="24"/>
        </w:rPr>
        <w:t>В последнее десятилетие особое значение принимают педагогические инновации, попытка обновить, модернизировать современное образование, ввести в педагогический процесс новые технологии.</w:t>
      </w:r>
    </w:p>
    <w:p w:rsidR="00606D1E" w:rsidRPr="00403694" w:rsidRDefault="00606D1E" w:rsidP="003817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 Современный школьник уже на начальной ступени образования имеет элементарные навыки пользователя персонального компьютера, поэтому в основном звене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 w:rsidRPr="00403694">
        <w:rPr>
          <w:rFonts w:ascii="Times New Roman" w:hAnsi="Times New Roman"/>
          <w:sz w:val="24"/>
          <w:szCs w:val="24"/>
        </w:rPr>
        <w:t xml:space="preserve"> активно использ</w:t>
      </w:r>
      <w:r>
        <w:rPr>
          <w:rFonts w:ascii="Times New Roman" w:hAnsi="Times New Roman"/>
          <w:sz w:val="24"/>
          <w:szCs w:val="24"/>
        </w:rPr>
        <w:t>ую</w:t>
      </w:r>
      <w:r w:rsidRPr="00403694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технологии, развиваю </w:t>
      </w:r>
      <w:r w:rsidRPr="00403694">
        <w:rPr>
          <w:rFonts w:ascii="Times New Roman" w:hAnsi="Times New Roman"/>
          <w:sz w:val="24"/>
          <w:szCs w:val="24"/>
        </w:rPr>
        <w:t xml:space="preserve">в ребенке умения работать с необходимыми в повседневной жизни вычислительными и информационными системами. В процессе использования ИКТ на уроках </w:t>
      </w:r>
      <w:r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 w:rsidRPr="00403694">
        <w:rPr>
          <w:rFonts w:ascii="Times New Roman" w:hAnsi="Times New Roman"/>
          <w:sz w:val="24"/>
          <w:szCs w:val="24"/>
        </w:rPr>
        <w:t xml:space="preserve">формируется умение школьников самостоятельно обрабатывать информацию, что в свою очередь формирует у учащихся умение принимать оптимальное решение или предлагать варианты решения в сложной ситуации, развивает умение осуществлять экспериментально-исследовательскую деятельность. Использование этой технологии открывает для </w:t>
      </w:r>
      <w:r>
        <w:rPr>
          <w:rFonts w:ascii="Times New Roman" w:hAnsi="Times New Roman"/>
          <w:sz w:val="24"/>
          <w:szCs w:val="24"/>
        </w:rPr>
        <w:t xml:space="preserve">меня как учителя </w:t>
      </w:r>
      <w:r w:rsidRPr="00403694">
        <w:rPr>
          <w:rFonts w:ascii="Times New Roman" w:hAnsi="Times New Roman"/>
          <w:sz w:val="24"/>
          <w:szCs w:val="24"/>
        </w:rPr>
        <w:t xml:space="preserve"> новые методические возможности подготовки и проведения уроков русского языка и литературы, повышает эффективность и качество обучения, позволяет формировать культуру умственного труда, развивает внимание, творческую активность, дисциплинированность школьников.</w:t>
      </w:r>
    </w:p>
    <w:p w:rsidR="00606D1E" w:rsidRPr="00403694" w:rsidRDefault="00606D1E" w:rsidP="003817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  В концепции стандартов </w:t>
      </w:r>
      <w:r>
        <w:rPr>
          <w:rFonts w:ascii="Times New Roman" w:hAnsi="Times New Roman"/>
          <w:sz w:val="24"/>
          <w:szCs w:val="24"/>
        </w:rPr>
        <w:t>общего образования нового</w:t>
      </w:r>
      <w:r w:rsidRPr="00403694">
        <w:rPr>
          <w:rFonts w:ascii="Times New Roman" w:hAnsi="Times New Roman"/>
          <w:sz w:val="24"/>
          <w:szCs w:val="24"/>
        </w:rPr>
        <w:t xml:space="preserve"> поколения в Российской Федерации отмечается обновление содержания образования и использование новых технологий. В содержание образования закладывается развитие новых процессуальных умений:</w:t>
      </w:r>
    </w:p>
    <w:p w:rsidR="00606D1E" w:rsidRPr="00403694" w:rsidRDefault="00606D1E" w:rsidP="00606D1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самостоятельно заниматься своим обучением и получать нужную информацию;</w:t>
      </w:r>
    </w:p>
    <w:p w:rsidR="00606D1E" w:rsidRPr="00403694" w:rsidRDefault="00606D1E" w:rsidP="00606D1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работать в группе и принимать решения;</w:t>
      </w:r>
    </w:p>
    <w:p w:rsidR="00606D1E" w:rsidRPr="005F6D93" w:rsidRDefault="00606D1E" w:rsidP="00606D1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информационно-коммуникационные </w:t>
      </w:r>
      <w:r w:rsidRPr="00403694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606D1E" w:rsidRPr="00403694" w:rsidRDefault="00606D1E" w:rsidP="003817C1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Внедр</w:t>
      </w:r>
      <w:r w:rsidR="003817C1">
        <w:rPr>
          <w:rFonts w:ascii="Times New Roman" w:hAnsi="Times New Roman"/>
          <w:sz w:val="24"/>
          <w:szCs w:val="24"/>
        </w:rPr>
        <w:t>яя</w:t>
      </w:r>
      <w:r>
        <w:rPr>
          <w:rFonts w:ascii="Times New Roman" w:hAnsi="Times New Roman"/>
          <w:sz w:val="24"/>
          <w:szCs w:val="24"/>
        </w:rPr>
        <w:t xml:space="preserve"> в основу опыта информационно-коммуникационные технологии,  я стараюсь </w:t>
      </w:r>
      <w:r w:rsidR="003817C1">
        <w:rPr>
          <w:rFonts w:ascii="Times New Roman" w:hAnsi="Times New Roman"/>
          <w:sz w:val="24"/>
          <w:szCs w:val="24"/>
        </w:rPr>
        <w:t>проводить уроки русского языка, литературы, МХК так</w:t>
      </w:r>
      <w:r>
        <w:rPr>
          <w:rFonts w:ascii="Times New Roman" w:hAnsi="Times New Roman"/>
          <w:sz w:val="24"/>
          <w:szCs w:val="24"/>
        </w:rPr>
        <w:t xml:space="preserve">, как требуют новые стандарты образования. </w:t>
      </w: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Ведущая педагогическая идея</w:t>
      </w:r>
    </w:p>
    <w:p w:rsidR="00606D1E" w:rsidRPr="00DA5464" w:rsidRDefault="00606D1E" w:rsidP="003817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Основу опыта составляют важные особенности применения основ информационно-коммуникационных технологий обучения как средства создания условий для развития познавательной активности обучающихся. По своей сущности данный подход отличается от ранее существовавшего традиционного подхода к обучению и воспитанию школьников. </w:t>
      </w:r>
    </w:p>
    <w:p w:rsidR="00C47FA4" w:rsidRPr="00C47FA4" w:rsidRDefault="00C47FA4" w:rsidP="00C47FA4">
      <w:pPr>
        <w:pStyle w:val="a8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7FA4">
        <w:rPr>
          <w:rFonts w:ascii="Times New Roman" w:eastAsia="Calibri" w:hAnsi="Times New Roman" w:cs="Times New Roman"/>
          <w:snapToGrid w:val="0"/>
          <w:sz w:val="24"/>
          <w:szCs w:val="24"/>
        </w:rPr>
        <w:t>На мой взгляд, применение информационных технологий в учебном процессе способствует:</w:t>
      </w:r>
    </w:p>
    <w:p w:rsidR="00C47FA4" w:rsidRPr="00C47FA4" w:rsidRDefault="00C47FA4" w:rsidP="00C47FA4">
      <w:pPr>
        <w:pStyle w:val="a8"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>- повышению качества обучения;</w:t>
      </w:r>
    </w:p>
    <w:p w:rsidR="00C47FA4" w:rsidRPr="00C47FA4" w:rsidRDefault="00C47FA4" w:rsidP="00C47FA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A4">
        <w:rPr>
          <w:rFonts w:ascii="Times New Roman" w:eastAsia="Calibri" w:hAnsi="Times New Roman" w:cs="Times New Roman"/>
          <w:sz w:val="24"/>
          <w:szCs w:val="24"/>
        </w:rPr>
        <w:t>эффективной организации познавательной деятельности учащихся и формированию высокого уровня мотивации, интереса к учебной деятельности;</w:t>
      </w:r>
    </w:p>
    <w:p w:rsidR="00C47FA4" w:rsidRPr="00C47FA4" w:rsidRDefault="00C47FA4" w:rsidP="00C47FA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A4">
        <w:rPr>
          <w:rFonts w:ascii="Times New Roman" w:eastAsia="Calibri" w:hAnsi="Times New Roman" w:cs="Times New Roman"/>
          <w:sz w:val="24"/>
          <w:szCs w:val="24"/>
        </w:rPr>
        <w:t>развитию у каждого школьника собственной образовательной траектории в связи с появлением неограниченных возможностей для индивидуали</w:t>
      </w:r>
      <w:r w:rsidRPr="00C47FA4">
        <w:rPr>
          <w:rFonts w:ascii="Times New Roman" w:eastAsia="Calibri" w:hAnsi="Times New Roman" w:cs="Times New Roman"/>
          <w:sz w:val="24"/>
          <w:szCs w:val="24"/>
        </w:rPr>
        <w:softHyphen/>
        <w:t xml:space="preserve">зации и дифференциации учебного процесса; </w:t>
      </w:r>
    </w:p>
    <w:p w:rsidR="00C47FA4" w:rsidRPr="00C47FA4" w:rsidRDefault="00C47FA4" w:rsidP="00C47FA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A4">
        <w:rPr>
          <w:rFonts w:ascii="Times New Roman" w:eastAsia="Calibri" w:hAnsi="Times New Roman" w:cs="Times New Roman"/>
          <w:sz w:val="24"/>
          <w:szCs w:val="24"/>
        </w:rPr>
        <w:t>разв</w:t>
      </w:r>
      <w:r>
        <w:rPr>
          <w:rFonts w:ascii="Times New Roman" w:hAnsi="Times New Roman"/>
          <w:sz w:val="24"/>
          <w:szCs w:val="24"/>
        </w:rPr>
        <w:t>итию самостоятельности учащихся.</w:t>
      </w:r>
    </w:p>
    <w:p w:rsidR="00C47FA4" w:rsidRPr="00C47FA4" w:rsidRDefault="00C47FA4" w:rsidP="00C47FA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 xml:space="preserve">К достоинствам компьютерной поддержки как одного из видов использования новых информационных технологий в обучении можно отнести следующие: возможность конструирования компьютерного материала для конкретного урока; возможность сочетания разных программных средств; а также побуждающий аспект активизации деятельности учащихся. </w:t>
      </w:r>
    </w:p>
    <w:p w:rsidR="00C47FA4" w:rsidRPr="00C47FA4" w:rsidRDefault="00C47FA4" w:rsidP="00C47FA4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>На мой взгляд, компьютер выполняет различные функции: источника учебной информации; наглядного пособия качественно нового уровня с возможностями мультимедиа и телекоммуникации; тренажера; средства диагностики и контроля; текстового редактора.</w:t>
      </w:r>
    </w:p>
    <w:p w:rsidR="00C47FA4" w:rsidRPr="00C47FA4" w:rsidRDefault="00C47FA4" w:rsidP="00C47FA4">
      <w:pPr>
        <w:keepNext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A4">
        <w:rPr>
          <w:rFonts w:ascii="Times New Roman" w:eastAsia="Calibri" w:hAnsi="Times New Roman" w:cs="Times New Roman"/>
          <w:sz w:val="24"/>
          <w:szCs w:val="24"/>
        </w:rPr>
        <w:t xml:space="preserve"> Вместе с тем,  уроки с использованием компьютера следует проводить наряду с обычными занятиями; компьютерная поддержка должна являться одним из компонентов учебного процесса и применяться только там, где это целесообразно. </w:t>
      </w:r>
    </w:p>
    <w:p w:rsidR="00606D1E" w:rsidRPr="00C47FA4" w:rsidRDefault="00606D1E" w:rsidP="00C47F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Опираясь на </w:t>
      </w:r>
      <w:r w:rsidRPr="00403694">
        <w:rPr>
          <w:rFonts w:ascii="Times New Roman" w:hAnsi="Times New Roman"/>
          <w:b/>
          <w:sz w:val="24"/>
          <w:szCs w:val="24"/>
        </w:rPr>
        <w:t xml:space="preserve">теорию </w:t>
      </w:r>
      <w:r w:rsidRPr="00403694">
        <w:rPr>
          <w:rFonts w:ascii="Times New Roman" w:hAnsi="Times New Roman"/>
          <w:sz w:val="24"/>
          <w:szCs w:val="24"/>
        </w:rPr>
        <w:t>активизации познавательной деятельности школь</w:t>
      </w:r>
      <w:r>
        <w:rPr>
          <w:rFonts w:ascii="Times New Roman" w:hAnsi="Times New Roman"/>
          <w:sz w:val="24"/>
          <w:szCs w:val="24"/>
        </w:rPr>
        <w:t>ников</w:t>
      </w:r>
      <w:r w:rsidR="00C47FA4" w:rsidRPr="00C47FA4">
        <w:rPr>
          <w:rStyle w:val="a3"/>
        </w:rPr>
        <w:t xml:space="preserve"> </w:t>
      </w:r>
      <w:r w:rsidR="00C47FA4" w:rsidRPr="00C47FA4">
        <w:rPr>
          <w:rStyle w:val="c0"/>
          <w:rFonts w:ascii="Times New Roman" w:hAnsi="Times New Roman" w:cs="Times New Roman"/>
          <w:sz w:val="24"/>
          <w:szCs w:val="24"/>
        </w:rPr>
        <w:t>(Т.И.Шамова, А.К.Маркова)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694">
        <w:rPr>
          <w:rFonts w:ascii="Times New Roman" w:hAnsi="Times New Roman"/>
          <w:sz w:val="24"/>
          <w:szCs w:val="24"/>
        </w:rPr>
        <w:t xml:space="preserve">и педагогическую технологию на основе информационно-коммуникационных средств, разработанную профессором Г.К. </w:t>
      </w:r>
      <w:proofErr w:type="spellStart"/>
      <w:r w:rsidRPr="00403694">
        <w:rPr>
          <w:rFonts w:ascii="Times New Roman" w:hAnsi="Times New Roman"/>
          <w:sz w:val="24"/>
          <w:szCs w:val="24"/>
        </w:rPr>
        <w:t>Селевко</w:t>
      </w:r>
      <w:proofErr w:type="spellEnd"/>
      <w:r w:rsidRPr="00403694">
        <w:rPr>
          <w:rFonts w:ascii="Times New Roman" w:hAnsi="Times New Roman"/>
          <w:sz w:val="24"/>
          <w:szCs w:val="24"/>
        </w:rPr>
        <w:t xml:space="preserve">, я обозначила основную </w:t>
      </w:r>
      <w:r w:rsidRPr="00403694">
        <w:rPr>
          <w:rFonts w:ascii="Times New Roman" w:hAnsi="Times New Roman"/>
          <w:b/>
          <w:sz w:val="24"/>
          <w:szCs w:val="24"/>
        </w:rPr>
        <w:t>цель</w:t>
      </w:r>
      <w:r w:rsidRPr="00403694">
        <w:rPr>
          <w:rFonts w:ascii="Times New Roman" w:hAnsi="Times New Roman"/>
          <w:sz w:val="24"/>
          <w:szCs w:val="24"/>
        </w:rPr>
        <w:t xml:space="preserve"> моего педагогического опыта: </w:t>
      </w:r>
      <w:r w:rsidRPr="005F6D93">
        <w:rPr>
          <w:rFonts w:ascii="Times New Roman" w:hAnsi="Times New Roman"/>
          <w:b/>
          <w:sz w:val="24"/>
          <w:szCs w:val="24"/>
        </w:rPr>
        <w:t>создание условий для активизации познавательной деятельности учащихся посредством использования ИКТ на уроках русского языка и литературы.</w:t>
      </w:r>
    </w:p>
    <w:p w:rsidR="00606D1E" w:rsidRPr="00403694" w:rsidRDefault="00606D1E" w:rsidP="00C47FA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Для достижения поставленной цели мною определены следующие </w:t>
      </w:r>
      <w:r w:rsidRPr="00403694">
        <w:rPr>
          <w:rFonts w:ascii="Times New Roman" w:hAnsi="Times New Roman"/>
          <w:b/>
          <w:sz w:val="24"/>
          <w:szCs w:val="24"/>
        </w:rPr>
        <w:t>задачи:</w:t>
      </w:r>
    </w:p>
    <w:p w:rsidR="00606D1E" w:rsidRPr="00403694" w:rsidRDefault="00606D1E" w:rsidP="00606D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Способствовать созданию информационно-коммуникационной среды на урок</w:t>
      </w:r>
      <w:r>
        <w:rPr>
          <w:rFonts w:ascii="Times New Roman" w:hAnsi="Times New Roman"/>
          <w:sz w:val="24"/>
          <w:szCs w:val="24"/>
        </w:rPr>
        <w:t>ах и во внеурочной деятельности.</w:t>
      </w:r>
    </w:p>
    <w:p w:rsidR="00606D1E" w:rsidRPr="00403694" w:rsidRDefault="00606D1E" w:rsidP="00606D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Формировать учебную мотивацию и интерес к преподаваемым предметам (русский язык, литера</w:t>
      </w:r>
      <w:r>
        <w:rPr>
          <w:rFonts w:ascii="Times New Roman" w:hAnsi="Times New Roman"/>
          <w:sz w:val="24"/>
          <w:szCs w:val="24"/>
        </w:rPr>
        <w:t>тура</w:t>
      </w:r>
      <w:r w:rsidR="00C47FA4">
        <w:rPr>
          <w:rFonts w:ascii="Times New Roman" w:hAnsi="Times New Roman"/>
          <w:sz w:val="24"/>
          <w:szCs w:val="24"/>
        </w:rPr>
        <w:t>, МХК</w:t>
      </w:r>
      <w:r>
        <w:rPr>
          <w:rFonts w:ascii="Times New Roman" w:hAnsi="Times New Roman"/>
          <w:sz w:val="24"/>
          <w:szCs w:val="24"/>
        </w:rPr>
        <w:t>) через использование ИКТ.</w:t>
      </w:r>
    </w:p>
    <w:p w:rsidR="00606D1E" w:rsidRDefault="00606D1E" w:rsidP="00606D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 атмосферу</w:t>
      </w:r>
      <w:r w:rsidRPr="00403694">
        <w:rPr>
          <w:rFonts w:ascii="Times New Roman" w:hAnsi="Times New Roman"/>
          <w:sz w:val="24"/>
          <w:szCs w:val="24"/>
        </w:rPr>
        <w:t xml:space="preserve"> сотрудничества, коллективизма, совместной деятельности учителя и учащихся.</w:t>
      </w:r>
    </w:p>
    <w:p w:rsidR="00606D1E" w:rsidRPr="00403694" w:rsidRDefault="00606D1E" w:rsidP="00606D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ИКТ для развития познавательного интереса учащихся, формирования логического и системного мышления, развития рефлексии.</w:t>
      </w:r>
    </w:p>
    <w:p w:rsidR="00606D1E" w:rsidRPr="00403694" w:rsidRDefault="00606D1E" w:rsidP="00606D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Повышать 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</w:t>
      </w:r>
      <w:r w:rsidRPr="00403694">
        <w:rPr>
          <w:rFonts w:ascii="Times New Roman" w:hAnsi="Times New Roman"/>
          <w:sz w:val="24"/>
          <w:szCs w:val="24"/>
        </w:rPr>
        <w:t>ости</w:t>
      </w:r>
      <w:proofErr w:type="spellEnd"/>
      <w:r w:rsidRPr="00403694">
        <w:rPr>
          <w:rFonts w:ascii="Times New Roman" w:hAnsi="Times New Roman"/>
          <w:sz w:val="24"/>
          <w:szCs w:val="24"/>
        </w:rPr>
        <w:t xml:space="preserve"> и качества знаний.</w:t>
      </w:r>
    </w:p>
    <w:p w:rsidR="00606D1E" w:rsidRPr="00403694" w:rsidRDefault="00606D1E" w:rsidP="00606D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учащихся познавательную активность, умение работать с дополнительной литературой, используя возможности компьютера, Интернета.</w:t>
      </w: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Pr="00403694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3694">
        <w:rPr>
          <w:rFonts w:ascii="Times New Roman" w:hAnsi="Times New Roman"/>
          <w:b/>
          <w:sz w:val="24"/>
          <w:szCs w:val="24"/>
        </w:rPr>
        <w:t>Новизна опыта</w:t>
      </w:r>
    </w:p>
    <w:p w:rsidR="00606D1E" w:rsidRDefault="00606D1E" w:rsidP="00F2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Новизна опыта заключается в изучении и внедрении в практику преподавания уроков русского языка и литературы принципов активизации познавательной деятельности при использовании современных технологий.</w:t>
      </w:r>
    </w:p>
    <w:p w:rsidR="00606D1E" w:rsidRPr="00403694" w:rsidRDefault="00606D1E" w:rsidP="00F2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усилении процесса обучения особую роль приобретают приемы, активизирующие учебно-познавательную деятельность: проблемно-поисковые ситуации, дискуссии, формы самостоятельной работы, задания творческого характера и другие. </w:t>
      </w:r>
      <w:proofErr w:type="gramStart"/>
      <w:r>
        <w:rPr>
          <w:rFonts w:ascii="Times New Roman" w:hAnsi="Times New Roman"/>
          <w:sz w:val="24"/>
          <w:szCs w:val="24"/>
        </w:rPr>
        <w:t xml:space="preserve">То есть используются виды работ, связанные не только с запоминанием и воспроизведением, но и активизирующие учебную деятельность обучающихся, воспитывающие у них активную жизненную позицию, развивающие логическое мышление, познавательные интересы и потребности, побуждающие активно искать решение проблем, находить способы преодоления трудностей.  </w:t>
      </w:r>
      <w:proofErr w:type="gramEnd"/>
    </w:p>
    <w:p w:rsidR="00606D1E" w:rsidRPr="00403694" w:rsidRDefault="00606D1E" w:rsidP="00F2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 Учеными давно уже доказана тесная с</w:t>
      </w:r>
      <w:r>
        <w:rPr>
          <w:rFonts w:ascii="Times New Roman" w:hAnsi="Times New Roman"/>
          <w:sz w:val="24"/>
          <w:szCs w:val="24"/>
        </w:rPr>
        <w:t>вязь между методом, с</w:t>
      </w:r>
      <w:r w:rsidRPr="00403694">
        <w:rPr>
          <w:rFonts w:ascii="Times New Roman" w:hAnsi="Times New Roman"/>
          <w:sz w:val="24"/>
          <w:szCs w:val="24"/>
        </w:rPr>
        <w:t xml:space="preserve"> помощью которого учащийся осваивал материал, и способностью восстановить этот материал в памяти. Только четверть </w:t>
      </w:r>
      <w:proofErr w:type="gramStart"/>
      <w:r w:rsidRPr="00403694">
        <w:rPr>
          <w:rFonts w:ascii="Times New Roman" w:hAnsi="Times New Roman"/>
          <w:sz w:val="24"/>
          <w:szCs w:val="24"/>
        </w:rPr>
        <w:t>услышанного</w:t>
      </w:r>
      <w:proofErr w:type="gramEnd"/>
      <w:r w:rsidRPr="00403694">
        <w:rPr>
          <w:rFonts w:ascii="Times New Roman" w:hAnsi="Times New Roman"/>
          <w:sz w:val="24"/>
          <w:szCs w:val="24"/>
        </w:rPr>
        <w:t xml:space="preserve"> остается в памяти. Если ребенок имеет возможность воспринимать материал на слух и зрительно, то доля усвоенного достигает половины, а если вовлечь учащегося в активные действия в процессе изучения, то доля усвоенного может составить 75%.</w:t>
      </w:r>
    </w:p>
    <w:p w:rsidR="00606D1E" w:rsidRDefault="00606D1E" w:rsidP="00F2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 Применение средств ИКТ на уроках – эффективный метод формирования активизации познавательной деятельности. Использование компьютерной техники делает урок </w:t>
      </w:r>
      <w:r>
        <w:rPr>
          <w:rFonts w:ascii="Times New Roman" w:hAnsi="Times New Roman"/>
          <w:sz w:val="24"/>
          <w:szCs w:val="24"/>
        </w:rPr>
        <w:t>привлекательным и современным.</w:t>
      </w:r>
    </w:p>
    <w:p w:rsidR="00654703" w:rsidRDefault="00654703" w:rsidP="00F2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4703" w:rsidRPr="00654703" w:rsidRDefault="00654703" w:rsidP="0065470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54703">
        <w:rPr>
          <w:rFonts w:ascii="Times New Roman" w:eastAsia="Calibri" w:hAnsi="Times New Roman" w:cs="Times New Roman"/>
          <w:b/>
          <w:sz w:val="24"/>
          <w:szCs w:val="24"/>
        </w:rPr>
        <w:t>Методика применения технологии компьютерного урока</w:t>
      </w:r>
    </w:p>
    <w:p w:rsidR="00606D1E" w:rsidRPr="00403694" w:rsidRDefault="00606D1E" w:rsidP="00807B51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Планируя урок с применением новых информационных технологий, соблюдаю </w:t>
      </w:r>
      <w:r w:rsidRPr="009307AD">
        <w:rPr>
          <w:rFonts w:ascii="Times New Roman" w:hAnsi="Times New Roman"/>
          <w:b/>
          <w:sz w:val="24"/>
          <w:szCs w:val="24"/>
        </w:rPr>
        <w:t>дидактические требования</w:t>
      </w:r>
      <w:r w:rsidRPr="00403694">
        <w:rPr>
          <w:rFonts w:ascii="Times New Roman" w:hAnsi="Times New Roman"/>
          <w:sz w:val="24"/>
          <w:szCs w:val="24"/>
        </w:rPr>
        <w:t>, в соответствии с которыми:</w:t>
      </w:r>
    </w:p>
    <w:p w:rsidR="00606D1E" w:rsidRPr="00403694" w:rsidRDefault="00606D1E" w:rsidP="00807B51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четко определяю педагогическую цель применения информационных технологий в учебном процессе;</w:t>
      </w:r>
    </w:p>
    <w:p w:rsidR="00606D1E" w:rsidRPr="00403694" w:rsidRDefault="00606D1E" w:rsidP="00807B51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уточняю, где  и когда буду использовать информационные технологи</w:t>
      </w:r>
      <w:r w:rsidR="00F267A9">
        <w:rPr>
          <w:rFonts w:ascii="Times New Roman" w:hAnsi="Times New Roman"/>
          <w:sz w:val="24"/>
          <w:szCs w:val="24"/>
        </w:rPr>
        <w:t>и</w:t>
      </w:r>
      <w:r w:rsidRPr="00403694">
        <w:rPr>
          <w:rFonts w:ascii="Times New Roman" w:hAnsi="Times New Roman"/>
          <w:sz w:val="24"/>
          <w:szCs w:val="24"/>
        </w:rPr>
        <w:t>;</w:t>
      </w:r>
    </w:p>
    <w:p w:rsidR="00606D1E" w:rsidRPr="00403694" w:rsidRDefault="00606D1E" w:rsidP="00807B51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согласовываю выбранное средство информационной технологии с другими техническими средствами обучения;</w:t>
      </w:r>
    </w:p>
    <w:p w:rsidR="00606D1E" w:rsidRDefault="00606D1E" w:rsidP="00807B51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учитываю специфику учебно</w:t>
      </w:r>
      <w:r w:rsidR="00F267A9">
        <w:rPr>
          <w:rFonts w:ascii="Times New Roman" w:hAnsi="Times New Roman"/>
          <w:sz w:val="24"/>
          <w:szCs w:val="24"/>
        </w:rPr>
        <w:t>го материала, особенности</w:t>
      </w:r>
      <w:r w:rsidRPr="00403694">
        <w:rPr>
          <w:rFonts w:ascii="Times New Roman" w:hAnsi="Times New Roman"/>
          <w:sz w:val="24"/>
          <w:szCs w:val="24"/>
        </w:rPr>
        <w:t xml:space="preserve"> класса, характер объяснения новой информации.</w:t>
      </w:r>
    </w:p>
    <w:p w:rsidR="00606D1E" w:rsidRDefault="00606D1E" w:rsidP="00807B51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spacing w:after="0" w:line="2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реализации поставленных дидактических задач пользуюсь различными </w:t>
      </w:r>
      <w:r w:rsidRPr="00736D3E">
        <w:rPr>
          <w:rFonts w:ascii="Times New Roman" w:hAnsi="Times New Roman"/>
          <w:b/>
          <w:sz w:val="24"/>
          <w:szCs w:val="24"/>
        </w:rPr>
        <w:t>формами и методами: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(выполнение упражнений учебника);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(анализ языковых единиц, построение предложений по моделям, подбор синонимов, однокоренных слов);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(сообщение, чтение учебника);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/>
          <w:sz w:val="24"/>
          <w:szCs w:val="24"/>
        </w:rPr>
        <w:t xml:space="preserve"> (демонстрация);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эвристический (устное словесное рисование, творческий пересказ);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(анализ языковых единиц разных уровней);</w:t>
      </w:r>
    </w:p>
    <w:p w:rsidR="00606D1E" w:rsidRDefault="00606D1E" w:rsidP="00807B51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закрепления изучаемого материала (беседа, работа с учебником, языковой разбор).</w:t>
      </w:r>
    </w:p>
    <w:p w:rsidR="00606D1E" w:rsidRDefault="00606D1E" w:rsidP="00807B5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Совокупность этих методов позволяет охватить все стороны учебного материала, заинтересовать ребят, использовать полученные знания в новой ситуации:</w:t>
      </w:r>
    </w:p>
    <w:p w:rsidR="000B1BCE" w:rsidRPr="00736D3E" w:rsidRDefault="000B1BCE" w:rsidP="00807B5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numPr>
          <w:ilvl w:val="0"/>
          <w:numId w:val="7"/>
        </w:numPr>
        <w:tabs>
          <w:tab w:val="clear" w:pos="78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lastRenderedPageBreak/>
        <w:t xml:space="preserve">Имея компьютер, я имею </w:t>
      </w:r>
      <w:r>
        <w:rPr>
          <w:rFonts w:ascii="Times New Roman" w:hAnsi="Times New Roman"/>
          <w:sz w:val="24"/>
          <w:szCs w:val="24"/>
        </w:rPr>
        <w:t>большие</w:t>
      </w:r>
      <w:r w:rsidRPr="00403694">
        <w:rPr>
          <w:rFonts w:ascii="Times New Roman" w:hAnsi="Times New Roman"/>
          <w:sz w:val="24"/>
          <w:szCs w:val="24"/>
        </w:rPr>
        <w:t xml:space="preserve"> возможности в изготовлении печатных материалов к каждому уроку, учитывая все особенности класса и даже индивидуальные особенности отдельных детей. Для своих уроков я печатаю тестовые задания, карточки-задания и т.д.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403694">
        <w:rPr>
          <w:rFonts w:ascii="Times New Roman" w:hAnsi="Times New Roman"/>
          <w:sz w:val="24"/>
          <w:szCs w:val="24"/>
        </w:rPr>
        <w:t>ффективность урока в случае использования печатных материалов, розданных ученикам, повышается вдвое: за урок можно не только изучить новый материал, но также закрепить его, отработать практические навыки.</w:t>
      </w:r>
    </w:p>
    <w:p w:rsidR="000B1BCE" w:rsidRPr="00654703" w:rsidRDefault="000B1BCE" w:rsidP="00807B51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numPr>
          <w:ilvl w:val="0"/>
          <w:numId w:val="7"/>
        </w:numPr>
        <w:tabs>
          <w:tab w:val="clear" w:pos="780"/>
          <w:tab w:val="num" w:pos="0"/>
        </w:tabs>
        <w:spacing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>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</w:t>
      </w:r>
      <w:r>
        <w:rPr>
          <w:rFonts w:ascii="Times New Roman" w:hAnsi="Times New Roman"/>
          <w:sz w:val="24"/>
          <w:szCs w:val="24"/>
        </w:rPr>
        <w:t xml:space="preserve"> последовательности и поместить, как минимум, </w:t>
      </w:r>
      <w:r w:rsidRPr="00403694">
        <w:rPr>
          <w:rFonts w:ascii="Times New Roman" w:hAnsi="Times New Roman"/>
          <w:sz w:val="24"/>
          <w:szCs w:val="24"/>
        </w:rPr>
        <w:t>на слайды. Качество изображения на слайдах значительно лучше, чем на классной доске, а учитель, освобождаясь от постоянной работы у доски, имеет возможность больше внимания уделить ученикам. Презентации позволяют оживить урок, внести игровые моменты.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="00654703">
        <w:t>З</w:t>
      </w:r>
      <w:r>
        <w:rPr>
          <w:rFonts w:ascii="Times New Roman" w:hAnsi="Times New Roman"/>
          <w:sz w:val="24"/>
          <w:szCs w:val="24"/>
        </w:rPr>
        <w:t xml:space="preserve">анимательна форма подготовки творческого задания в виде выполнения презентации. При подготовке презентации для закрепления материала на уроке используем прием кластер, который помогает систематизировать знания учащихся по определенной теме.  </w:t>
      </w:r>
      <w:proofErr w:type="gramStart"/>
      <w:r w:rsidRPr="00227BBE">
        <w:rPr>
          <w:rFonts w:ascii="Times New Roman" w:hAnsi="Times New Roman"/>
          <w:sz w:val="24"/>
          <w:szCs w:val="24"/>
        </w:rPr>
        <w:t xml:space="preserve">Данный приём помогает каждому учащемуся выйти на собственное </w:t>
      </w:r>
      <w:proofErr w:type="spellStart"/>
      <w:r w:rsidRPr="00227BBE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227BBE">
        <w:rPr>
          <w:rFonts w:ascii="Times New Roman" w:hAnsi="Times New Roman"/>
          <w:sz w:val="24"/>
          <w:szCs w:val="24"/>
        </w:rPr>
        <w:t>, позволяет научить учеников сами</w:t>
      </w:r>
      <w:r w:rsidR="000B1BCE">
        <w:rPr>
          <w:rFonts w:ascii="Times New Roman" w:hAnsi="Times New Roman"/>
          <w:sz w:val="24"/>
          <w:szCs w:val="24"/>
        </w:rPr>
        <w:t>м</w:t>
      </w:r>
      <w:r w:rsidRPr="00227BBE">
        <w:rPr>
          <w:rFonts w:ascii="Times New Roman" w:hAnsi="Times New Roman"/>
          <w:sz w:val="24"/>
          <w:szCs w:val="24"/>
        </w:rPr>
        <w:t xml:space="preserve"> добывать информацию, создавать учебную среду для развития, самопознания и самовыражения личности, развить способность к самостоятельной аналитической и оценочной работе с информацией любой степени сложности, формировать у учащихся навыки самообразования, организовать групповую работу на уроке, создать в классе атмосферу партнерства.</w:t>
      </w:r>
      <w:r>
        <w:t xml:space="preserve">  </w:t>
      </w:r>
      <w:proofErr w:type="gramEnd"/>
    </w:p>
    <w:p w:rsidR="00606D1E" w:rsidRDefault="00606D1E" w:rsidP="00807B51">
      <w:pPr>
        <w:numPr>
          <w:ilvl w:val="0"/>
          <w:numId w:val="7"/>
        </w:numPr>
        <w:tabs>
          <w:tab w:val="clear" w:pos="780"/>
          <w:tab w:val="num" w:pos="0"/>
        </w:tabs>
        <w:spacing w:after="0" w:line="20" w:lineRule="atLeast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русского языка и литературы ученики с помощью ресурсов Интернета выполняют задания:</w:t>
      </w:r>
    </w:p>
    <w:p w:rsidR="00606D1E" w:rsidRDefault="00606D1E" w:rsidP="00807B5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06D1E" w:rsidRPr="00357102" w:rsidTr="007B7FE7">
        <w:tc>
          <w:tcPr>
            <w:tcW w:w="4785" w:type="dxa"/>
          </w:tcPr>
          <w:p w:rsidR="00606D1E" w:rsidRPr="00357102" w:rsidRDefault="00606D1E" w:rsidP="00807B5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02">
              <w:rPr>
                <w:rFonts w:ascii="Times New Roman" w:hAnsi="Times New Roman"/>
                <w:sz w:val="24"/>
                <w:szCs w:val="24"/>
              </w:rPr>
              <w:t>Творческого характера</w:t>
            </w:r>
          </w:p>
        </w:tc>
        <w:tc>
          <w:tcPr>
            <w:tcW w:w="4786" w:type="dxa"/>
          </w:tcPr>
          <w:p w:rsidR="00606D1E" w:rsidRPr="00357102" w:rsidRDefault="00606D1E" w:rsidP="00807B5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02">
              <w:rPr>
                <w:rFonts w:ascii="Times New Roman" w:hAnsi="Times New Roman"/>
                <w:sz w:val="24"/>
                <w:szCs w:val="24"/>
              </w:rPr>
              <w:t>Исследовательского характера</w:t>
            </w:r>
          </w:p>
        </w:tc>
      </w:tr>
      <w:tr w:rsidR="00606D1E" w:rsidRPr="00357102" w:rsidTr="007B7FE7">
        <w:tc>
          <w:tcPr>
            <w:tcW w:w="4785" w:type="dxa"/>
          </w:tcPr>
          <w:p w:rsidR="00606D1E" w:rsidRPr="00357102" w:rsidRDefault="00606D1E" w:rsidP="00807B51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02">
              <w:rPr>
                <w:rFonts w:ascii="Times New Roman" w:hAnsi="Times New Roman"/>
                <w:sz w:val="24"/>
                <w:szCs w:val="24"/>
              </w:rPr>
              <w:t>сочинения, статьи, рисунки, фотографии (например, оформление сборника стихов любого поэта «серебряного века» с использованием технологий обработки информации)</w:t>
            </w:r>
          </w:p>
        </w:tc>
        <w:tc>
          <w:tcPr>
            <w:tcW w:w="4786" w:type="dxa"/>
          </w:tcPr>
          <w:p w:rsidR="00606D1E" w:rsidRPr="00357102" w:rsidRDefault="00606D1E" w:rsidP="00807B51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7102">
              <w:rPr>
                <w:rFonts w:ascii="Times New Roman" w:hAnsi="Times New Roman"/>
                <w:sz w:val="24"/>
                <w:szCs w:val="24"/>
              </w:rPr>
              <w:t>Создают проекты, составляют обобщающие таблицы, алгоритмы действий, схемы, кластер, выступают в различных ролях (фотографа, режиссера видеоматериала, художника)</w:t>
            </w:r>
            <w:proofErr w:type="gramEnd"/>
          </w:p>
        </w:tc>
      </w:tr>
    </w:tbl>
    <w:p w:rsidR="00606D1E" w:rsidRDefault="00606D1E" w:rsidP="00807B51">
      <w:pPr>
        <w:spacing w:after="0" w:line="20" w:lineRule="atLeast"/>
        <w:ind w:left="420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numPr>
          <w:ilvl w:val="0"/>
          <w:numId w:val="8"/>
        </w:numPr>
        <w:tabs>
          <w:tab w:val="clear" w:pos="720"/>
        </w:tabs>
        <w:spacing w:after="0"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уроках закрепления часто использую цифровые образовательные ресурсы по русскому языку и литературе, электронные тренажеры («1С Репетитор по русскому языку», «1С.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Репетитор по литературе»), ресурсы сети Интернет, с помощью которых учащиеся могут не только применить свои знания в процессе практической деятельности, но и увидеть свой результат.</w:t>
      </w:r>
      <w:proofErr w:type="gramEnd"/>
      <w:r>
        <w:rPr>
          <w:rFonts w:ascii="Times New Roman" w:hAnsi="Times New Roman"/>
          <w:sz w:val="24"/>
          <w:szCs w:val="24"/>
        </w:rPr>
        <w:t xml:space="preserve">  На официальном информационном </w:t>
      </w:r>
      <w:r w:rsidRPr="005142EB">
        <w:rPr>
          <w:rFonts w:ascii="Times New Roman" w:hAnsi="Times New Roman"/>
          <w:sz w:val="24"/>
          <w:szCs w:val="24"/>
        </w:rPr>
        <w:t>портал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5142EB">
        <w:rPr>
          <w:rFonts w:ascii="Times New Roman" w:hAnsi="Times New Roman"/>
          <w:sz w:val="24"/>
          <w:szCs w:val="24"/>
        </w:rPr>
        <w:t xml:space="preserve"> Единого государственного экзамена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B17061">
          <w:rPr>
            <w:rStyle w:val="a4"/>
            <w:rFonts w:ascii="Times New Roman" w:hAnsi="Times New Roman"/>
            <w:sz w:val="24"/>
            <w:szCs w:val="24"/>
          </w:rPr>
          <w:t>http://www.ege.edu.ru/</w:t>
        </w:r>
      </w:hyperlink>
      <w:r>
        <w:rPr>
          <w:rFonts w:ascii="Times New Roman" w:hAnsi="Times New Roman"/>
          <w:sz w:val="24"/>
          <w:szCs w:val="24"/>
        </w:rPr>
        <w:t xml:space="preserve">)  выпускники проходят </w:t>
      </w:r>
      <w:proofErr w:type="spellStart"/>
      <w:r>
        <w:rPr>
          <w:rFonts w:ascii="Times New Roman" w:hAnsi="Times New Roman"/>
          <w:sz w:val="24"/>
          <w:szCs w:val="24"/>
        </w:rPr>
        <w:t>онлайн-тестирование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На уроках контроля использование компьютерных тестов позволяет организовать проверочную работу, при которой ученик не только получает отметку, но и анализ всего хода выполнения работы (количество правильных и неправильных ответов, на какие правила была допущена ошибка, какой материал необходимо повторить). Использование тестов помогает мне не только экономить время, но и дает возможность учащимся самим оценить свои знания, свои возможности. </w:t>
      </w:r>
    </w:p>
    <w:p w:rsidR="00606D1E" w:rsidRDefault="00606D1E" w:rsidP="00807B51">
      <w:pPr>
        <w:numPr>
          <w:ilvl w:val="0"/>
          <w:numId w:val="8"/>
        </w:numPr>
        <w:tabs>
          <w:tab w:val="clear" w:pos="7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словарной работы как одного из инструментов осознания учебного материала. </w:t>
      </w:r>
      <w:proofErr w:type="gramStart"/>
      <w:r>
        <w:rPr>
          <w:rFonts w:ascii="Times New Roman" w:hAnsi="Times New Roman"/>
          <w:sz w:val="24"/>
          <w:szCs w:val="24"/>
        </w:rPr>
        <w:t xml:space="preserve">В Интернете есть различные словари, справочники, энциклопедии (например, Большая бесплатная энциклопедия: </w:t>
      </w:r>
      <w:hyperlink r:id="rId6" w:history="1">
        <w:r w:rsidRPr="00BF4549">
          <w:rPr>
            <w:rStyle w:val="a4"/>
            <w:rFonts w:ascii="Times New Roman" w:hAnsi="Times New Roman"/>
            <w:sz w:val="24"/>
            <w:szCs w:val="24"/>
          </w:rPr>
          <w:t>http://mega.km.ru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01080A">
        <w:rPr>
          <w:rFonts w:ascii="Times New Roman" w:hAnsi="Times New Roman"/>
          <w:sz w:val="24"/>
          <w:szCs w:val="24"/>
        </w:rPr>
        <w:t>Справочно-информационный портал «Русский язык».</w:t>
      </w:r>
      <w:proofErr w:type="gramEnd"/>
      <w:r w:rsidRPr="0001080A">
        <w:rPr>
          <w:rFonts w:ascii="Times New Roman" w:hAnsi="Times New Roman"/>
          <w:sz w:val="24"/>
          <w:szCs w:val="24"/>
        </w:rPr>
        <w:t xml:space="preserve"> Орфографический словарь, трудности русского языка, официал</w:t>
      </w:r>
      <w:r>
        <w:rPr>
          <w:rFonts w:ascii="Times New Roman" w:hAnsi="Times New Roman"/>
          <w:sz w:val="24"/>
          <w:szCs w:val="24"/>
        </w:rPr>
        <w:t xml:space="preserve">ьные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документы, справочное бюро: </w:t>
      </w:r>
      <w:hyperlink r:id="rId7" w:history="1">
        <w:r w:rsidRPr="00BF4549">
          <w:rPr>
            <w:rStyle w:val="a4"/>
            <w:rFonts w:ascii="Times New Roman" w:hAnsi="Times New Roman"/>
            <w:sz w:val="24"/>
            <w:szCs w:val="24"/>
          </w:rPr>
          <w:t>http://www.gramota.ru/</w:t>
        </w:r>
      </w:hyperlink>
      <w:r>
        <w:rPr>
          <w:rFonts w:ascii="Times New Roman" w:hAnsi="Times New Roman"/>
          <w:sz w:val="24"/>
          <w:szCs w:val="24"/>
        </w:rPr>
        <w:t xml:space="preserve">, Глаголица. </w:t>
      </w:r>
      <w:proofErr w:type="gramStart"/>
      <w:r>
        <w:rPr>
          <w:rFonts w:ascii="Times New Roman" w:hAnsi="Times New Roman"/>
          <w:sz w:val="24"/>
          <w:szCs w:val="24"/>
        </w:rPr>
        <w:t xml:space="preserve">Толковый словарь русских выражений: </w:t>
      </w:r>
      <w:hyperlink r:id="rId8" w:history="1">
        <w:r w:rsidRPr="00BF4549">
          <w:rPr>
            <w:rStyle w:val="a4"/>
            <w:rFonts w:ascii="Times New Roman" w:hAnsi="Times New Roman"/>
            <w:sz w:val="24"/>
            <w:szCs w:val="24"/>
          </w:rPr>
          <w:t>http://www.comics.ru/dic/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01080A">
        <w:rPr>
          <w:rFonts w:ascii="Times New Roman" w:hAnsi="Times New Roman"/>
          <w:sz w:val="24"/>
          <w:szCs w:val="24"/>
        </w:rPr>
        <w:t>«Словар</w:t>
      </w:r>
      <w:r>
        <w:rPr>
          <w:rFonts w:ascii="Times New Roman" w:hAnsi="Times New Roman"/>
          <w:sz w:val="24"/>
          <w:szCs w:val="24"/>
        </w:rPr>
        <w:t xml:space="preserve">ь устаревших и диалектных слов»: </w:t>
      </w:r>
      <w:r w:rsidRPr="0001080A">
        <w:rPr>
          <w:rFonts w:ascii="Times New Roman" w:hAnsi="Times New Roman"/>
          <w:sz w:val="24"/>
          <w:szCs w:val="24"/>
          <w:u w:val="single"/>
        </w:rPr>
        <w:t>http://</w:t>
      </w:r>
      <w:hyperlink r:id="rId9" w:history="1">
        <w:r w:rsidRPr="0001080A">
          <w:rPr>
            <w:rStyle w:val="a4"/>
            <w:rFonts w:ascii="Times New Roman" w:hAnsi="Times New Roman"/>
            <w:sz w:val="24"/>
            <w:szCs w:val="24"/>
          </w:rPr>
          <w:t>www.telegraf.ru/misc/day/dis.htm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80A">
        <w:rPr>
          <w:rFonts w:ascii="Times New Roman" w:hAnsi="Times New Roman"/>
          <w:sz w:val="24"/>
          <w:szCs w:val="24"/>
        </w:rPr>
        <w:t>«Толковый словарь» В</w:t>
      </w:r>
      <w:r>
        <w:rPr>
          <w:rFonts w:ascii="Times New Roman" w:hAnsi="Times New Roman"/>
          <w:sz w:val="24"/>
          <w:szCs w:val="24"/>
        </w:rPr>
        <w:t xml:space="preserve">. И. Даля: </w:t>
      </w:r>
      <w:hyperlink r:id="rId10" w:history="1">
        <w:r w:rsidRPr="00BF4549">
          <w:rPr>
            <w:rStyle w:val="a4"/>
            <w:rFonts w:ascii="Times New Roman" w:hAnsi="Times New Roman"/>
            <w:sz w:val="24"/>
            <w:szCs w:val="24"/>
          </w:rPr>
          <w:t>http://www.slova.ru/</w:t>
        </w:r>
      </w:hyperlink>
      <w:r>
        <w:rPr>
          <w:rFonts w:ascii="Times New Roman" w:hAnsi="Times New Roman"/>
          <w:sz w:val="24"/>
          <w:szCs w:val="24"/>
        </w:rPr>
        <w:t xml:space="preserve"> и другие).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Можно, выделив определённый терминологический ряд, относящийся к данному уроку или теме, обозначив 3-5 справочных Интернет-ресурса, дать учащимся задание подобрать те определения, которые понятны и удобны им самим. Результаты получаются весьма интересные. </w:t>
      </w:r>
    </w:p>
    <w:p w:rsidR="000B1BCE" w:rsidRDefault="000B1BCE" w:rsidP="00807B51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numPr>
          <w:ilvl w:val="0"/>
          <w:numId w:val="8"/>
        </w:numPr>
        <w:tabs>
          <w:tab w:val="clear" w:pos="7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Выполняя домашнее задание, учащиеся используют разнообразный иллюстративно-информационный материал, который самостоятельно находят в Интернете, составляют презентации. Использование Интернета способствует формированию и развитию способностей учащихся к самостоятельному поиску, сбору, анализу и предоставлению информации учащимися, тематических презентаций (составление презентаций при подготовке и защите рефератов активизирует интерес учащихся к усвоению </w:t>
      </w:r>
      <w:proofErr w:type="spellStart"/>
      <w:r>
        <w:rPr>
          <w:rFonts w:ascii="Times New Roman" w:hAnsi="Times New Roman"/>
          <w:sz w:val="24"/>
          <w:szCs w:val="24"/>
        </w:rPr>
        <w:t>медиа-технологий</w:t>
      </w:r>
      <w:proofErr w:type="spellEnd"/>
      <w:r>
        <w:rPr>
          <w:rFonts w:ascii="Times New Roman" w:hAnsi="Times New Roman"/>
          <w:sz w:val="24"/>
          <w:szCs w:val="24"/>
        </w:rPr>
        <w:t xml:space="preserve">). Интернет дает огромные возможности для саморазвития, самообразования, является мощным средством для индивидуального, группового и коллективного общения и обучения. </w:t>
      </w:r>
    </w:p>
    <w:p w:rsidR="00606D1E" w:rsidRDefault="00606D1E" w:rsidP="00807B51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 При использовании </w:t>
      </w:r>
      <w:proofErr w:type="spellStart"/>
      <w:r w:rsidRPr="00403694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403694">
        <w:rPr>
          <w:rFonts w:ascii="Times New Roman" w:hAnsi="Times New Roman"/>
          <w:sz w:val="24"/>
          <w:szCs w:val="24"/>
        </w:rPr>
        <w:t xml:space="preserve"> технологий знания приобретаются по разным каналам восприятия (зрительным, </w:t>
      </w:r>
      <w:proofErr w:type="spellStart"/>
      <w:r w:rsidRPr="00403694">
        <w:rPr>
          <w:rFonts w:ascii="Times New Roman" w:hAnsi="Times New Roman"/>
          <w:sz w:val="24"/>
          <w:szCs w:val="24"/>
        </w:rPr>
        <w:t>аудитивным</w:t>
      </w:r>
      <w:proofErr w:type="spellEnd"/>
      <w:r w:rsidRPr="00403694">
        <w:rPr>
          <w:rFonts w:ascii="Times New Roman" w:hAnsi="Times New Roman"/>
          <w:sz w:val="24"/>
          <w:szCs w:val="24"/>
        </w:rPr>
        <w:t>), поэтому лучше усваиваются, запоминаются на более долгий срок. Еще</w:t>
      </w:r>
      <w:proofErr w:type="gramStart"/>
      <w:r w:rsidRPr="0040369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03694">
        <w:rPr>
          <w:rFonts w:ascii="Times New Roman" w:hAnsi="Times New Roman"/>
          <w:sz w:val="24"/>
          <w:szCs w:val="24"/>
        </w:rPr>
        <w:t>, Ушинский отметил, что знания будут тем прочнее и полнее, чем большим количеством органов чувств они воспринимаются.</w:t>
      </w:r>
    </w:p>
    <w:p w:rsidR="00807B51" w:rsidRDefault="00807B51" w:rsidP="00807B51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B51" w:rsidRPr="00807B51" w:rsidRDefault="00807B51" w:rsidP="00807B51">
      <w:pPr>
        <w:pStyle w:val="a9"/>
        <w:numPr>
          <w:ilvl w:val="0"/>
          <w:numId w:val="10"/>
        </w:numPr>
        <w:spacing w:after="0" w:line="20" w:lineRule="atLeast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07B51">
        <w:rPr>
          <w:rFonts w:ascii="Times New Roman" w:eastAsia="Calibri" w:hAnsi="Times New Roman" w:cs="Times New Roman"/>
          <w:sz w:val="24"/>
          <w:szCs w:val="24"/>
        </w:rPr>
        <w:t xml:space="preserve">Важным пунктом применения ИКТ технологий </w:t>
      </w:r>
      <w:r w:rsidR="00C3318F">
        <w:rPr>
          <w:rFonts w:ascii="Times New Roman" w:hAnsi="Times New Roman"/>
          <w:sz w:val="24"/>
          <w:szCs w:val="24"/>
        </w:rPr>
        <w:t>является</w:t>
      </w:r>
      <w:r w:rsidRPr="00807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B51">
        <w:rPr>
          <w:rFonts w:ascii="Times New Roman" w:eastAsia="Calibri" w:hAnsi="Times New Roman" w:cs="Times New Roman"/>
          <w:b/>
          <w:sz w:val="24"/>
          <w:szCs w:val="24"/>
        </w:rPr>
        <w:t>подготовка к ГИА.</w:t>
      </w:r>
    </w:p>
    <w:p w:rsidR="00807B51" w:rsidRPr="00807B51" w:rsidRDefault="00807B51" w:rsidP="00807B51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7B51">
        <w:rPr>
          <w:rFonts w:ascii="Times New Roman" w:eastAsia="Calibri" w:hAnsi="Times New Roman" w:cs="Times New Roman"/>
          <w:sz w:val="24"/>
          <w:szCs w:val="24"/>
        </w:rPr>
        <w:t xml:space="preserve"> Она начинается с выполнения тестовых заданий на уроках </w:t>
      </w:r>
      <w:r w:rsidR="00C3318F">
        <w:rPr>
          <w:rFonts w:ascii="Times New Roman" w:hAnsi="Times New Roman"/>
          <w:sz w:val="24"/>
          <w:szCs w:val="24"/>
        </w:rPr>
        <w:t>русского языка</w:t>
      </w:r>
      <w:r w:rsidRPr="00807B51">
        <w:rPr>
          <w:rFonts w:ascii="Times New Roman" w:eastAsia="Calibri" w:hAnsi="Times New Roman" w:cs="Times New Roman"/>
          <w:sz w:val="24"/>
          <w:szCs w:val="24"/>
        </w:rPr>
        <w:t>. Тесты могут быть представлены в электронном виде и в интерактивном режиме.</w:t>
      </w:r>
      <w:r w:rsidRPr="00807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 Если дети затрудняются при ответе </w:t>
      </w:r>
      <w:r w:rsidR="00C3318F">
        <w:rPr>
          <w:rFonts w:ascii="Times New Roman" w:hAnsi="Times New Roman"/>
          <w:color w:val="000000"/>
          <w:sz w:val="24"/>
          <w:szCs w:val="24"/>
        </w:rPr>
        <w:t>на какой-либо вопрос, тогда даю</w:t>
      </w:r>
      <w:r w:rsidRPr="00807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развернутый ответ с объяснением и пояснениями. Объяснение стараюсь проводить, опираясь на наглядный материал электронных носителей, или использую собственные презентации уроков. В конце каждого занятия провожу тестирование. После этого на экране вывожу готовые ответы для проверки. Если есть ошибки, то вместе с детьми ищем правильный ответ и даем ему обоснование. Таким образом, учащиеся концентрируют внимание на правильном ответе, и в дальнейшем уже по этой теме не бывает ошибок. На последних занятиях даю различные варианты КИМ, чтобы учащиеся увидели свои результаты, где и по каким темах есть пробелы в знаниях, на что еще нужно обратить внимание.</w:t>
      </w:r>
    </w:p>
    <w:p w:rsidR="00807B51" w:rsidRPr="00807B51" w:rsidRDefault="00807B51" w:rsidP="00807B51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07B51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ИКТ при подготовке к ГИА дает новое качество в передаче и усвоении системы знаний, так как активизирует все виды деятельности ученика, что позволяет ускорить процесс усвоения материала.</w:t>
      </w:r>
    </w:p>
    <w:p w:rsidR="00606D1E" w:rsidRPr="00403694" w:rsidRDefault="00606D1E" w:rsidP="00807B5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 Конечно, из вышесказанного не следует, что теперь уроки надо проводить с использованием ИКТ  и все изложение учебного материала перепоручить компьютеру.</w:t>
      </w:r>
      <w:r>
        <w:rPr>
          <w:rFonts w:ascii="Times New Roman" w:hAnsi="Times New Roman"/>
          <w:sz w:val="24"/>
          <w:szCs w:val="24"/>
        </w:rPr>
        <w:t xml:space="preserve"> Конечно, живое, эмоциональное слово учителя – словесника никогда не заменить машине, пусть даже умной. Да и весь урок нецелесообразно строить на работе с компьютером. Общение с умной машиной не должно занимать более 15-20 минут урока. </w:t>
      </w:r>
      <w:r w:rsidRPr="00403694">
        <w:rPr>
          <w:rFonts w:ascii="Times New Roman" w:hAnsi="Times New Roman"/>
          <w:sz w:val="24"/>
          <w:szCs w:val="24"/>
        </w:rPr>
        <w:t xml:space="preserve">Учитель может и должен чередовать разнообразные </w:t>
      </w:r>
      <w:r>
        <w:rPr>
          <w:rFonts w:ascii="Times New Roman" w:hAnsi="Times New Roman"/>
          <w:sz w:val="24"/>
          <w:szCs w:val="24"/>
        </w:rPr>
        <w:t>технологии обучения</w:t>
      </w:r>
      <w:r w:rsidRPr="00403694">
        <w:rPr>
          <w:rFonts w:ascii="Times New Roman" w:hAnsi="Times New Roman"/>
          <w:sz w:val="24"/>
          <w:szCs w:val="24"/>
        </w:rPr>
        <w:t xml:space="preserve">, например, </w:t>
      </w:r>
      <w:r>
        <w:rPr>
          <w:rFonts w:ascii="Times New Roman" w:hAnsi="Times New Roman"/>
          <w:sz w:val="24"/>
          <w:szCs w:val="24"/>
        </w:rPr>
        <w:t>на своих уроках  для активизации познавательной деятельности учащихся я использую не только информационно-коммуникационные технологии, но и личностно ориентированное обучение, проблемное обучение, проектно-исследовательскую деятельн</w:t>
      </w:r>
      <w:r w:rsidR="000B1BCE">
        <w:rPr>
          <w:rFonts w:ascii="Times New Roman" w:hAnsi="Times New Roman"/>
          <w:sz w:val="24"/>
          <w:szCs w:val="24"/>
        </w:rPr>
        <w:t>ость, технологию сотрудничества</w:t>
      </w:r>
      <w:r>
        <w:rPr>
          <w:rFonts w:ascii="Times New Roman" w:hAnsi="Times New Roman"/>
          <w:sz w:val="24"/>
          <w:szCs w:val="24"/>
        </w:rPr>
        <w:t xml:space="preserve"> и использую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</w:t>
      </w:r>
    </w:p>
    <w:p w:rsidR="00606D1E" w:rsidRPr="00EA14CF" w:rsidRDefault="00606D1E" w:rsidP="00807B5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06D1E" w:rsidRDefault="00606D1E" w:rsidP="00807B5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1BCE" w:rsidRDefault="000B1BC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1E" w:rsidRPr="00403694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3694">
        <w:rPr>
          <w:rFonts w:ascii="Times New Roman" w:hAnsi="Times New Roman"/>
          <w:b/>
          <w:sz w:val="24"/>
          <w:szCs w:val="24"/>
        </w:rPr>
        <w:lastRenderedPageBreak/>
        <w:t>Результативность</w:t>
      </w:r>
    </w:p>
    <w:p w:rsidR="00606D1E" w:rsidRPr="00B04C8E" w:rsidRDefault="00606D1E" w:rsidP="00B04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C8E">
        <w:rPr>
          <w:rFonts w:ascii="Times New Roman" w:hAnsi="Times New Roman"/>
          <w:sz w:val="24"/>
          <w:szCs w:val="24"/>
        </w:rPr>
        <w:t xml:space="preserve">    «Для того чтобы ученик учился хорошо, нужно, чтобы он учился охотно». Так начал одну из своих статей Л.Н. Толстой. Действительно, человек, увлеченный чем-либо, проявляет значительно больше воли, настойчивости, терпения, упорства в преодолении трудностей, чем тот, который относится к делу без интереса и любви. Очень важно пробудить у учащихся эмоциональное, положительное отношение к учебной работе. Поэтому большое внимание уделяется организации познавательной деятельности, которая побуждает ребят к усвоению знаний и овладению </w:t>
      </w:r>
      <w:proofErr w:type="spellStart"/>
      <w:r w:rsidRPr="00B04C8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04C8E">
        <w:rPr>
          <w:rFonts w:ascii="Times New Roman" w:hAnsi="Times New Roman"/>
          <w:sz w:val="24"/>
          <w:szCs w:val="24"/>
        </w:rPr>
        <w:t xml:space="preserve"> умений и навыков, воспитывает творческую активность, формирует мыслительные способности. </w:t>
      </w:r>
    </w:p>
    <w:p w:rsidR="00606D1E" w:rsidRPr="00B04C8E" w:rsidRDefault="00606D1E" w:rsidP="00B04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C8E">
        <w:rPr>
          <w:rFonts w:ascii="Times New Roman" w:hAnsi="Times New Roman"/>
          <w:sz w:val="24"/>
          <w:szCs w:val="24"/>
        </w:rPr>
        <w:t xml:space="preserve">   Использование ИКТ способствует увеличению показателя успеваемости, повышает степень уверенности в себе, стимулирует желание самосовершенствоваться. При систематическом использовании информационно-коммуникационных технологий наблюдаются следующие результаты:</w:t>
      </w:r>
    </w:p>
    <w:p w:rsidR="00606D1E" w:rsidRPr="00B04C8E" w:rsidRDefault="00606D1E" w:rsidP="00B04C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C8E">
        <w:rPr>
          <w:rFonts w:ascii="Times New Roman" w:hAnsi="Times New Roman"/>
          <w:sz w:val="24"/>
          <w:szCs w:val="24"/>
        </w:rPr>
        <w:t>активное включение всех учащихся в процесс приобретения новых знаний;</w:t>
      </w:r>
    </w:p>
    <w:p w:rsidR="00606D1E" w:rsidRPr="00B04C8E" w:rsidRDefault="00606D1E" w:rsidP="00B04C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C8E">
        <w:rPr>
          <w:rFonts w:ascii="Times New Roman" w:hAnsi="Times New Roman"/>
          <w:sz w:val="24"/>
          <w:szCs w:val="24"/>
        </w:rPr>
        <w:t>формируются такие качества личности, как настойчивость, ответственность, любознательность, стремление к активной познавательной деятельности;</w:t>
      </w:r>
    </w:p>
    <w:p w:rsidR="00606D1E" w:rsidRPr="00B04C8E" w:rsidRDefault="00606D1E" w:rsidP="00B04C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C8E">
        <w:rPr>
          <w:rFonts w:ascii="Times New Roman" w:hAnsi="Times New Roman"/>
          <w:sz w:val="24"/>
          <w:szCs w:val="24"/>
        </w:rPr>
        <w:t>вырабатывается умение самостоятельно добывать знания и применять их на практике;</w:t>
      </w:r>
    </w:p>
    <w:p w:rsidR="00606D1E" w:rsidRPr="00B04C8E" w:rsidRDefault="00606D1E" w:rsidP="00B04C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C8E">
        <w:rPr>
          <w:rFonts w:ascii="Times New Roman" w:hAnsi="Times New Roman"/>
          <w:sz w:val="24"/>
          <w:szCs w:val="24"/>
        </w:rPr>
        <w:t xml:space="preserve">формируется потребность личностного роста и самообразования. 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>Анализ результатов внешнего мониторинга позволяет заявить о 100-процентных  положительных достижениях по подготовке девят</w:t>
      </w:r>
      <w:proofErr w:type="gramStart"/>
      <w:r w:rsidRPr="00B04C8E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04C8E">
        <w:rPr>
          <w:rFonts w:ascii="Times New Roman" w:eastAsia="Calibri" w:hAnsi="Times New Roman" w:cs="Times New Roman"/>
          <w:sz w:val="24"/>
          <w:szCs w:val="24"/>
        </w:rPr>
        <w:t>одиннадцатиклассников</w:t>
      </w:r>
      <w:proofErr w:type="spellEnd"/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к итоговой аттестации в 2011 и 2013 году. </w:t>
      </w:r>
      <w:proofErr w:type="spellStart"/>
      <w:r w:rsidRPr="00B04C8E">
        <w:rPr>
          <w:rFonts w:ascii="Times New Roman" w:eastAsia="Calibri" w:hAnsi="Times New Roman" w:cs="Times New Roman"/>
          <w:sz w:val="24"/>
          <w:szCs w:val="24"/>
        </w:rPr>
        <w:t>Справляемость</w:t>
      </w:r>
      <w:proofErr w:type="spellEnd"/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выпускников 9 класса с итоговой аттестацией по русскому языку в новой форме в 2011 году составила 100%, что выше областного показателя, успешность – 67%, что выше районного и областного показателей.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При этом наблюдается рост хороших и отличных экзаменационных оценок по русскому языку </w:t>
      </w:r>
      <w:r w:rsidR="00B04C8E" w:rsidRPr="00B04C8E">
        <w:rPr>
          <w:rFonts w:ascii="Times New Roman" w:hAnsi="Times New Roman"/>
          <w:sz w:val="24"/>
          <w:szCs w:val="24"/>
        </w:rPr>
        <w:t>за последние четыре года</w:t>
      </w:r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предшествующими годами (с 12 до 67%), что свидетельствует о повышении качества образования по данному предмету.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Доля обучающихся, получивших положительные отметки по результатам </w:t>
      </w:r>
      <w:proofErr w:type="spellStart"/>
      <w:r w:rsidRPr="00B04C8E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контроля, на протяжении четырех лет в среднем составляет 88%. 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>Количество выпускников, получивших отличные и хорошие отметки в контрольных работах по русскому языку, не опускается ниже 37%. Более трети учащихся имеют в контрольных работах по литературе оценки «4» и «5».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>Итоговая аттестация показывает, что выпускники всякий раз успешно сдают Единый государственный экзамен по русскому языку (40 % обучающихся в 2013 году  показали уровень образовательных достижений по результатам итоговой аттестации в форме ЕГЭ не ниже  среднего по Ярославской области).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>По итогам учебного года на протяжении четырех лет 100 % обучающихся имеют положительные отметки. Доля закончивших год с отметками «4» и «5» за это время – от 26 до 70 %, что говорит о высоком уровне качества образования.</w:t>
      </w:r>
    </w:p>
    <w:p w:rsidR="00C3318F" w:rsidRPr="00B04C8E" w:rsidRDefault="00C3318F" w:rsidP="00B04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>Статистика поступления в высшие и средние специальные заведения свидетельствует о высокой результативности</w:t>
      </w:r>
      <w:r w:rsidR="00B04C8E" w:rsidRPr="00B04C8E">
        <w:rPr>
          <w:rFonts w:ascii="Times New Roman" w:hAnsi="Times New Roman"/>
          <w:sz w:val="24"/>
          <w:szCs w:val="24"/>
        </w:rPr>
        <w:t xml:space="preserve"> моей</w:t>
      </w:r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деятельности. Так, выпускников 9-го класса, поступивших в ПТУ, ПУ, колледжи и техникумы, в 2011 году  было 40% от общего количества. Остальные девятиклассники  продолжили учебу в 10-м классе. Две ученицы (Кирилова Ира и Яблокова Света) окончили основную школу  на одни «5» и получили аттестаты особого образца. Выпускники 11-го класса также демонстрируют высокий уровень поступления в вузы и </w:t>
      </w:r>
      <w:proofErr w:type="spellStart"/>
      <w:r w:rsidRPr="00B04C8E">
        <w:rPr>
          <w:rFonts w:ascii="Times New Roman" w:eastAsia="Calibri" w:hAnsi="Times New Roman" w:cs="Times New Roman"/>
          <w:sz w:val="24"/>
          <w:szCs w:val="24"/>
        </w:rPr>
        <w:t>ссузы</w:t>
      </w:r>
      <w:proofErr w:type="spellEnd"/>
      <w:r w:rsidRPr="00B04C8E">
        <w:rPr>
          <w:rFonts w:ascii="Times New Roman" w:eastAsia="Calibri" w:hAnsi="Times New Roman" w:cs="Times New Roman"/>
          <w:sz w:val="24"/>
          <w:szCs w:val="24"/>
        </w:rPr>
        <w:t>: в техникумы, колледжи и ПУ в 2013 году поступило 60% выпускников. В вузы в этом же году поступило соответственно 40 % выпускников. Кирилова Ирина окончила школу с серебряной медалью, Яблокова Светлана закончила 11 класс на одни «5».</w:t>
      </w:r>
    </w:p>
    <w:p w:rsidR="00154879" w:rsidRPr="00403694" w:rsidRDefault="00154879" w:rsidP="00154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lastRenderedPageBreak/>
        <w:t xml:space="preserve">Использование ИКТ на уроках русского языка и литературы показывает, что меняется отношение учащихся к предмету, ребята не боятся проявлять свою инициативу в решении предлагаемых заданий, высказывать свое собственное мнение. </w:t>
      </w:r>
    </w:p>
    <w:p w:rsidR="00B04C8E" w:rsidRDefault="00B04C8E" w:rsidP="00154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4C8E">
        <w:rPr>
          <w:rFonts w:ascii="Times New Roman" w:eastAsia="Calibri" w:hAnsi="Times New Roman" w:cs="Times New Roman"/>
          <w:sz w:val="24"/>
          <w:szCs w:val="24"/>
        </w:rPr>
        <w:t>В сентябре 201</w:t>
      </w:r>
      <w:r w:rsidR="00D73030">
        <w:rPr>
          <w:rFonts w:ascii="Times New Roman" w:eastAsia="Calibri" w:hAnsi="Times New Roman" w:cs="Times New Roman"/>
          <w:sz w:val="24"/>
          <w:szCs w:val="24"/>
        </w:rPr>
        <w:t>5</w:t>
      </w:r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года педагогом-психологом школы проведена методика «Рейтинг предмета и учителя» с целью определения объективных критериев оценки деятельности учителя: отношение к предмету, эмоциональная оценка учителя, мотивация учения. </w:t>
      </w:r>
      <w:proofErr w:type="gramStart"/>
      <w:r w:rsidRPr="00B04C8E">
        <w:rPr>
          <w:rFonts w:ascii="Times New Roman" w:eastAsia="Calibri" w:hAnsi="Times New Roman" w:cs="Times New Roman"/>
          <w:sz w:val="24"/>
          <w:szCs w:val="24"/>
        </w:rPr>
        <w:t>(Автор-составитель:</w:t>
      </w:r>
      <w:proofErr w:type="gramEnd"/>
      <w:r w:rsidRPr="00B04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04C8E">
        <w:rPr>
          <w:rFonts w:ascii="Times New Roman" w:eastAsia="Calibri" w:hAnsi="Times New Roman" w:cs="Times New Roman"/>
          <w:bCs/>
          <w:sz w:val="24"/>
          <w:szCs w:val="24"/>
        </w:rPr>
        <w:t>Баранова Ю.Г., педагог-психолог МОУ СОШ №58 с углубленным изучением предметов естественно - математического цикла г. Ярославля).</w:t>
      </w:r>
      <w:proofErr w:type="gramEnd"/>
    </w:p>
    <w:p w:rsidR="00154879" w:rsidRDefault="00154879" w:rsidP="00154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54879" w:rsidRPr="00154879" w:rsidRDefault="00154879" w:rsidP="0015487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694">
        <w:rPr>
          <w:rFonts w:ascii="Times New Roman" w:hAnsi="Times New Roman"/>
          <w:b/>
          <w:sz w:val="24"/>
          <w:szCs w:val="24"/>
        </w:rPr>
        <w:t>Результаты изучения отношения к русскому яз</w:t>
      </w:r>
      <w:r>
        <w:rPr>
          <w:rFonts w:ascii="Times New Roman" w:hAnsi="Times New Roman"/>
          <w:b/>
          <w:sz w:val="24"/>
          <w:szCs w:val="24"/>
        </w:rPr>
        <w:t xml:space="preserve">ыку и литературы среди учеников </w:t>
      </w:r>
    </w:p>
    <w:p w:rsidR="00B04C8E" w:rsidRDefault="00B04C8E" w:rsidP="00154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275"/>
        <w:gridCol w:w="1560"/>
        <w:gridCol w:w="1275"/>
        <w:gridCol w:w="1276"/>
        <w:gridCol w:w="1559"/>
        <w:gridCol w:w="1276"/>
      </w:tblGrid>
      <w:tr w:rsidR="00B04C8E" w:rsidRPr="006D50B1" w:rsidTr="00B04C8E">
        <w:trPr>
          <w:cantSplit/>
          <w:trHeight w:val="1134"/>
        </w:trPr>
        <w:tc>
          <w:tcPr>
            <w:tcW w:w="1418" w:type="dxa"/>
            <w:tcBorders>
              <w:tr2bl w:val="single" w:sz="4" w:space="0" w:color="auto"/>
            </w:tcBorders>
            <w:textDirection w:val="btLr"/>
          </w:tcPr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50B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</w:t>
            </w:r>
            <w:r w:rsidRPr="006D50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предмет</w:t>
            </w: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50B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</w:t>
            </w: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B04C8E" w:rsidRPr="006D50B1" w:rsidRDefault="00B04C8E" w:rsidP="007B7FE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50B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</w:t>
            </w:r>
            <w:r w:rsidRPr="006D50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критерий </w:t>
            </w:r>
          </w:p>
        </w:tc>
        <w:tc>
          <w:tcPr>
            <w:tcW w:w="1418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мне нравится этот предмет, потому что знания, которые я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получаю, важны и пригодятся в жизни, хотя я испытываю</w:t>
            </w:r>
            <w:proofErr w:type="gramEnd"/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трудности в овладении ими</w:t>
            </w:r>
          </w:p>
          <w:p w:rsid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мне легко дается этот предмет, поэтому он мне нравится и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интересен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60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нравится предмет, потому что очень нравится учитель,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который преподает этот предмет, если бы был другой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преподаватель, то я по-другому относился к учебе по этому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предмету</w:t>
            </w:r>
            <w:proofErr w:type="gramStart"/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(%)</w:t>
            </w:r>
            <w:proofErr w:type="gramEnd"/>
          </w:p>
        </w:tc>
        <w:tc>
          <w:tcPr>
            <w:tcW w:w="1275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к предмету я безразличен, трудностей в изучении не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испытываю, учу, потому что так требует школьная программа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6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 не нравится предмет, но иногда бывает интересно </w:t>
            </w:r>
            <w:proofErr w:type="gramStart"/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уроке</w:t>
            </w:r>
            <w:proofErr w:type="gramEnd"/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, а иногда нет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предмет не нравится, потому что не нравится учитель,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который его преподает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6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мне вообще не нужен этот предмет, если бы было можно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посещать уроки по желанию, я никогда не пришел бы на этот урок</w:t>
            </w:r>
          </w:p>
          <w:p w:rsidR="00B04C8E" w:rsidRPr="00B04C8E" w:rsidRDefault="00B04C8E" w:rsidP="00B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</w:tr>
      <w:tr w:rsidR="00B04C8E" w:rsidRPr="006D50B1" w:rsidTr="00B04C8E">
        <w:tc>
          <w:tcPr>
            <w:tcW w:w="1418" w:type="dxa"/>
          </w:tcPr>
          <w:p w:rsidR="00B04C8E" w:rsidRPr="006D50B1" w:rsidRDefault="00B04C8E" w:rsidP="007B7F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50B1">
              <w:rPr>
                <w:rFonts w:ascii="Times New Roman" w:eastAsia="Calibri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B04C8E" w:rsidRPr="006D50B1" w:rsidTr="00B04C8E">
        <w:tc>
          <w:tcPr>
            <w:tcW w:w="1418" w:type="dxa"/>
          </w:tcPr>
          <w:p w:rsidR="00B04C8E" w:rsidRPr="006D50B1" w:rsidRDefault="00B04C8E" w:rsidP="007B7F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50B1">
              <w:rPr>
                <w:rFonts w:ascii="Times New Roman" w:eastAsia="Calibri" w:hAnsi="Times New Roman" w:cs="Times New Roman"/>
                <w:bCs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04C8E" w:rsidRPr="00B04C8E" w:rsidRDefault="00B04C8E" w:rsidP="00B04C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4C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B04C8E" w:rsidRDefault="00B04C8E" w:rsidP="00B04C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Cs w:val="24"/>
        </w:rPr>
      </w:pPr>
    </w:p>
    <w:p w:rsidR="00C3318F" w:rsidRPr="00154879" w:rsidRDefault="00B04C8E" w:rsidP="00154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4C8E">
        <w:rPr>
          <w:rFonts w:ascii="Times New Roman" w:eastAsia="Calibri" w:hAnsi="Times New Roman" w:cs="Times New Roman"/>
          <w:bCs/>
          <w:sz w:val="24"/>
          <w:szCs w:val="24"/>
        </w:rPr>
        <w:t xml:space="preserve">Анкетирование было проведено в 5, 6 и 9 классах (русский язык преподаю в этом учебном году в 5, 6 и 9 классах, литературу в 5 и 6 классах). Следует отметить, что во всех случаях при исследовании рейтинга предмета необходимо учитывать «Шкалу трудности предметов». Часто низкий рейтинг получают предметы «высокой степени трудности». Кроме того, с </w:t>
      </w:r>
      <w:proofErr w:type="gramStart"/>
      <w:r w:rsidRPr="00B04C8E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B04C8E">
        <w:rPr>
          <w:rFonts w:ascii="Times New Roman" w:eastAsia="Calibri" w:hAnsi="Times New Roman" w:cs="Times New Roman"/>
          <w:bCs/>
          <w:sz w:val="24"/>
          <w:szCs w:val="24"/>
        </w:rPr>
        <w:t xml:space="preserve"> 5 класса я только начала работать. </w:t>
      </w:r>
    </w:p>
    <w:p w:rsidR="00606D1E" w:rsidRDefault="00606D1E" w:rsidP="00154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54879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06D1E" w:rsidRPr="00154879" w:rsidRDefault="00606D1E" w:rsidP="00154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879">
        <w:rPr>
          <w:rFonts w:ascii="Times New Roman" w:hAnsi="Times New Roman"/>
          <w:sz w:val="24"/>
          <w:szCs w:val="24"/>
        </w:rPr>
        <w:t xml:space="preserve">Бесспорно то, что уроки с использованием информационно-коммуникационных технологий развивают познавательную активность, повышают качество обучения, так как для одних легче усвоить видеоинформацию, для других важную роль играет звук. С целью выяснения эффективности применения компьютера, я провела опрос среди </w:t>
      </w:r>
      <w:proofErr w:type="gramStart"/>
      <w:r w:rsidRPr="001548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54879">
        <w:rPr>
          <w:rFonts w:ascii="Times New Roman" w:hAnsi="Times New Roman"/>
          <w:sz w:val="24"/>
          <w:szCs w:val="24"/>
        </w:rPr>
        <w:t>, которые отметили следующее:</w:t>
      </w:r>
    </w:p>
    <w:p w:rsidR="00606D1E" w:rsidRDefault="00154879" w:rsidP="0015487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6D1E" w:rsidRPr="00154879">
        <w:rPr>
          <w:rFonts w:ascii="Times New Roman" w:hAnsi="Times New Roman"/>
          <w:sz w:val="24"/>
          <w:szCs w:val="24"/>
        </w:rPr>
        <w:t>0 % - легче запомнить</w:t>
      </w:r>
      <w:r>
        <w:rPr>
          <w:rFonts w:ascii="Times New Roman" w:hAnsi="Times New Roman"/>
          <w:sz w:val="24"/>
          <w:szCs w:val="24"/>
        </w:rPr>
        <w:t xml:space="preserve"> учебный материал;</w:t>
      </w:r>
    </w:p>
    <w:p w:rsidR="00606D1E" w:rsidRDefault="00606D1E" w:rsidP="0015487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879">
        <w:rPr>
          <w:rFonts w:ascii="Times New Roman" w:hAnsi="Times New Roman"/>
          <w:sz w:val="24"/>
          <w:szCs w:val="24"/>
        </w:rPr>
        <w:t>75 % - больше возможности работать самостоятельно, творчески</w:t>
      </w:r>
      <w:r w:rsidR="00154879">
        <w:rPr>
          <w:rFonts w:ascii="Times New Roman" w:hAnsi="Times New Roman"/>
          <w:sz w:val="24"/>
          <w:szCs w:val="24"/>
        </w:rPr>
        <w:t>;</w:t>
      </w:r>
    </w:p>
    <w:p w:rsidR="00606D1E" w:rsidRDefault="00606D1E" w:rsidP="0015487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879">
        <w:rPr>
          <w:rFonts w:ascii="Times New Roman" w:hAnsi="Times New Roman"/>
          <w:sz w:val="24"/>
          <w:szCs w:val="24"/>
        </w:rPr>
        <w:t>85 % - больше шансов получить хорошую оценку</w:t>
      </w:r>
      <w:r w:rsidR="00154879">
        <w:rPr>
          <w:rFonts w:ascii="Times New Roman" w:hAnsi="Times New Roman"/>
          <w:sz w:val="24"/>
          <w:szCs w:val="24"/>
        </w:rPr>
        <w:t>;</w:t>
      </w:r>
    </w:p>
    <w:p w:rsidR="00606D1E" w:rsidRDefault="00606D1E" w:rsidP="0015487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879">
        <w:rPr>
          <w:rFonts w:ascii="Times New Roman" w:hAnsi="Times New Roman"/>
          <w:sz w:val="24"/>
          <w:szCs w:val="24"/>
        </w:rPr>
        <w:t>90 % - независимость результатов (оценку выдает компьютер)</w:t>
      </w:r>
      <w:r w:rsidR="00154879">
        <w:rPr>
          <w:rFonts w:ascii="Times New Roman" w:hAnsi="Times New Roman"/>
          <w:sz w:val="24"/>
          <w:szCs w:val="24"/>
        </w:rPr>
        <w:t>;</w:t>
      </w:r>
    </w:p>
    <w:p w:rsidR="00606D1E" w:rsidRPr="00154879" w:rsidRDefault="00606D1E" w:rsidP="0015487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879">
        <w:rPr>
          <w:rFonts w:ascii="Times New Roman" w:hAnsi="Times New Roman"/>
          <w:sz w:val="24"/>
          <w:szCs w:val="24"/>
        </w:rPr>
        <w:t>95 % - большие информационные возможности</w:t>
      </w:r>
      <w:r w:rsidR="00154879">
        <w:rPr>
          <w:rFonts w:ascii="Times New Roman" w:hAnsi="Times New Roman"/>
          <w:sz w:val="24"/>
          <w:szCs w:val="24"/>
        </w:rPr>
        <w:t>.</w:t>
      </w:r>
    </w:p>
    <w:p w:rsidR="00606D1E" w:rsidRDefault="00606D1E" w:rsidP="00154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D1E" w:rsidRDefault="00606D1E" w:rsidP="00154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Таким образом,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– хороший способ не отстать от времени и от своих учеников.</w:t>
      </w:r>
    </w:p>
    <w:p w:rsidR="00606D1E" w:rsidRDefault="00606D1E" w:rsidP="00606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6D1E" w:rsidRPr="00154879" w:rsidRDefault="00606D1E" w:rsidP="0015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79">
        <w:rPr>
          <w:rFonts w:ascii="Times New Roman" w:hAnsi="Times New Roman" w:cs="Times New Roman"/>
          <w:sz w:val="24"/>
          <w:szCs w:val="24"/>
        </w:rPr>
        <w:t xml:space="preserve">   Кроме того, я веду большую </w:t>
      </w:r>
      <w:r w:rsidRPr="00154879">
        <w:rPr>
          <w:rFonts w:ascii="Times New Roman" w:hAnsi="Times New Roman" w:cs="Times New Roman"/>
          <w:b/>
          <w:sz w:val="24"/>
          <w:szCs w:val="24"/>
        </w:rPr>
        <w:t>внеклассную работу по предмету</w:t>
      </w:r>
      <w:r w:rsidRPr="00154879">
        <w:rPr>
          <w:rFonts w:ascii="Times New Roman" w:hAnsi="Times New Roman" w:cs="Times New Roman"/>
          <w:sz w:val="24"/>
          <w:szCs w:val="24"/>
        </w:rPr>
        <w:t xml:space="preserve">, что позволяет ребятам </w:t>
      </w:r>
      <w:proofErr w:type="spellStart"/>
      <w:r w:rsidRPr="00154879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154879">
        <w:rPr>
          <w:rFonts w:ascii="Times New Roman" w:hAnsi="Times New Roman" w:cs="Times New Roman"/>
          <w:sz w:val="24"/>
          <w:szCs w:val="24"/>
        </w:rPr>
        <w:t xml:space="preserve">, развивать и применять творческие навыки. </w:t>
      </w:r>
    </w:p>
    <w:p w:rsidR="00154879" w:rsidRPr="00154879" w:rsidRDefault="00154879" w:rsidP="00154879">
      <w:pPr>
        <w:pStyle w:val="3"/>
        <w:spacing w:after="0" w:line="240" w:lineRule="auto"/>
        <w:ind w:left="0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8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данных, свидетельствующих о познавательной активности обучающихся по предмету, позволяет констатировать ежегодное  участие детей в общешкольных олимпиадах по русскому языку и литературе. Характерным также является то, что школьники постоянно участвуют во </w:t>
      </w:r>
      <w:proofErr w:type="spellStart"/>
      <w:r w:rsidRPr="00154879">
        <w:rPr>
          <w:rFonts w:ascii="Times New Roman" w:eastAsia="Calibri" w:hAnsi="Times New Roman" w:cs="Times New Roman"/>
          <w:sz w:val="24"/>
          <w:szCs w:val="24"/>
        </w:rPr>
        <w:t>внутришкольных</w:t>
      </w:r>
      <w:proofErr w:type="spellEnd"/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 конкурсах сочинений и творческих работ, занимая при этом и призовые места. Данные указывают на заинтересованность учащихся в предмете и на способность педагога увлечь детей. Следует отметить и наличие призеров муниципального этапа Всероссийской олимпиады школьников. По сравнению с предшествующими годами их количество увеличилось. Кроме того, есть и участники региональных конкурсов.</w:t>
      </w:r>
    </w:p>
    <w:p w:rsidR="00154879" w:rsidRPr="00154879" w:rsidRDefault="00154879" w:rsidP="00154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879">
        <w:rPr>
          <w:rFonts w:ascii="Times New Roman" w:eastAsia="Calibri" w:hAnsi="Times New Roman" w:cs="Times New Roman"/>
          <w:sz w:val="24"/>
          <w:szCs w:val="24"/>
        </w:rPr>
        <w:t>Статистика последнего, 201</w:t>
      </w:r>
      <w:r w:rsidR="00D73030">
        <w:rPr>
          <w:rFonts w:ascii="Times New Roman" w:eastAsia="Calibri" w:hAnsi="Times New Roman" w:cs="Times New Roman"/>
          <w:sz w:val="24"/>
          <w:szCs w:val="24"/>
        </w:rPr>
        <w:t>5</w:t>
      </w:r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-го, года говорит  об увеличении интереса к конкурсам Всероссийского уровня: мне удалось привлечь 5 обучающихся к участию в </w:t>
      </w:r>
      <w:r w:rsidRPr="0015487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 Всероссийских предметных олимпиадах от Центра поддержки талантливой молодежи, четверо из них стали победителями и призерами, показав неплохие результаты (Торопов Артем набрал 90 баллов из 100 возможных, Яблокова Лариса – 87). Кроме того, Торопов Артем занял 2 место в </w:t>
      </w:r>
      <w:r w:rsidRPr="0015487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 Всероссийском конкурсе творческих работ «Моя семья и я!»</w:t>
      </w:r>
    </w:p>
    <w:p w:rsidR="00154879" w:rsidRPr="00154879" w:rsidRDefault="00154879" w:rsidP="00154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879">
        <w:rPr>
          <w:rFonts w:ascii="Times New Roman" w:eastAsia="Calibri" w:hAnsi="Times New Roman" w:cs="Times New Roman"/>
          <w:sz w:val="24"/>
          <w:szCs w:val="24"/>
        </w:rPr>
        <w:t>Очевидна и заинтересованность учащихся в применении информационно-компьютерных технологий, в частности, в участии в проектной и исследовательской деятельности. Ежегодное участие детей в конференциях и проектах показывает, насколько увлекательно и важно для них открывать новое и демонстрировать открытия с помощью ИКТ. Несмотря на известную пассивность сельских школьников в области исследовательской деятельности, думаю, это одно из самых перспективных направлений в современной педагогике.</w:t>
      </w:r>
    </w:p>
    <w:p w:rsidR="00154879" w:rsidRPr="00154879" w:rsidRDefault="00154879" w:rsidP="00154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 В своей работе стараюсь использовать такие формы и методы, как игровые моменты, составление и разгадывание кроссвордов, уроки-семинары, уроки-экспедиции, уроки-конкурсы, ролевые игры, викторины, тестирование. В качестве примера назову несколько таких проведенных уроков: «Род имен существительных» (урок-путешествие в 5 классе 2010-11 </w:t>
      </w:r>
      <w:proofErr w:type="spellStart"/>
      <w:r w:rsidRPr="00154879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. год); «Кладезь народной мудрости» (Причастия и деепричастия в произведениях устного народного творчества) (урок-конкурс в 7 классе 2011-12 </w:t>
      </w:r>
      <w:proofErr w:type="spellStart"/>
      <w:r w:rsidRPr="00154879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. год). «Тема любви и творчества в романе М.А. Булгакова «Мастер и Маргарита» (урок-семинар в 11 классе 2012-13 </w:t>
      </w:r>
      <w:proofErr w:type="spellStart"/>
      <w:r w:rsidRPr="00154879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154879">
        <w:rPr>
          <w:rFonts w:ascii="Times New Roman" w:eastAsia="Calibri" w:hAnsi="Times New Roman" w:cs="Times New Roman"/>
          <w:sz w:val="24"/>
          <w:szCs w:val="24"/>
        </w:rPr>
        <w:t>. год). «Разделительные Ъ и Ь» (урок русского языка в 5 классе по УМК под</w:t>
      </w:r>
      <w:proofErr w:type="gramStart"/>
      <w:r w:rsidRPr="001548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487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54879">
        <w:rPr>
          <w:rFonts w:ascii="Times New Roman" w:eastAsia="Calibri" w:hAnsi="Times New Roman" w:cs="Times New Roman"/>
          <w:sz w:val="24"/>
          <w:szCs w:val="24"/>
        </w:rPr>
        <w:t xml:space="preserve">ед. С.И. Львовой с использование ЭОР 2013-14 </w:t>
      </w:r>
      <w:proofErr w:type="spellStart"/>
      <w:r w:rsidRPr="00154879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154879">
        <w:rPr>
          <w:rFonts w:ascii="Times New Roman" w:eastAsia="Calibri" w:hAnsi="Times New Roman" w:cs="Times New Roman"/>
          <w:sz w:val="24"/>
          <w:szCs w:val="24"/>
        </w:rPr>
        <w:t>. год).</w:t>
      </w:r>
    </w:p>
    <w:p w:rsidR="00154879" w:rsidRPr="00154879" w:rsidRDefault="00154879" w:rsidP="00154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879">
        <w:rPr>
          <w:rFonts w:ascii="Times New Roman" w:eastAsia="Calibri" w:hAnsi="Times New Roman" w:cs="Times New Roman"/>
          <w:sz w:val="24"/>
          <w:szCs w:val="24"/>
        </w:rPr>
        <w:t>Использование нетрадиционных форм обучения способствует активизации познавательной деятельности обучающихся на уроке. Школьник становится активным, заинтересованным, равноправным участником процесса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</w:t>
      </w:r>
    </w:p>
    <w:p w:rsidR="00606D1E" w:rsidRPr="00403694" w:rsidRDefault="00606D1E" w:rsidP="00606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6D1E" w:rsidRPr="00403694" w:rsidRDefault="00606D1E" w:rsidP="00606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3694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606D1E" w:rsidRPr="00403694" w:rsidRDefault="00606D1E" w:rsidP="008A33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694">
        <w:rPr>
          <w:rFonts w:ascii="Times New Roman" w:hAnsi="Times New Roman"/>
          <w:sz w:val="24"/>
          <w:szCs w:val="24"/>
        </w:rPr>
        <w:t xml:space="preserve"> Использование И</w:t>
      </w:r>
      <w:proofErr w:type="gramStart"/>
      <w:r w:rsidRPr="00403694">
        <w:rPr>
          <w:rFonts w:ascii="Times New Roman" w:hAnsi="Times New Roman"/>
          <w:sz w:val="24"/>
          <w:szCs w:val="24"/>
        </w:rPr>
        <w:t>КТ в шк</w:t>
      </w:r>
      <w:proofErr w:type="gramEnd"/>
      <w:r w:rsidRPr="00403694">
        <w:rPr>
          <w:rFonts w:ascii="Times New Roman" w:hAnsi="Times New Roman"/>
          <w:sz w:val="24"/>
          <w:szCs w:val="24"/>
        </w:rPr>
        <w:t xml:space="preserve">оле способно преобразить формат преподавания и обучения, сделав учебный процесс более эффективным и привлекательным. Ведь самое главное, что ребятам нравится выполнять задания с использованием ИКТ, они с удовольствием предлагают свои идеи, начинают творчески мыслить. Считаю, что компьютеры помогут учителю создать принципиально новые условия работы в учебном классе, информационно открытом всему миру, а также изменить способ мышления сегодняшних школьников так, чтобы он соответствовал потребностям завтрашнего дня. </w:t>
      </w:r>
    </w:p>
    <w:p w:rsidR="00606D1E" w:rsidRPr="00403694" w:rsidRDefault="00606D1E" w:rsidP="008A33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думаю, что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интересным. И мне кажется, что мой опыт – это только нача</w:t>
      </w:r>
      <w:r w:rsidR="008A3362">
        <w:rPr>
          <w:rFonts w:ascii="Times New Roman" w:hAnsi="Times New Roman"/>
          <w:sz w:val="24"/>
          <w:szCs w:val="24"/>
        </w:rPr>
        <w:t>ло большой и кропотливой работы.</w:t>
      </w:r>
    </w:p>
    <w:p w:rsidR="00606D1E" w:rsidRDefault="00606D1E" w:rsidP="008A336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2CD32"/>
          <w:sz w:val="24"/>
          <w:szCs w:val="24"/>
          <w:lang w:eastAsia="ru-RU"/>
        </w:rPr>
      </w:pPr>
    </w:p>
    <w:p w:rsidR="008A3362" w:rsidRDefault="008A3362" w:rsidP="0031157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2CD32"/>
          <w:sz w:val="24"/>
          <w:szCs w:val="24"/>
          <w:lang w:eastAsia="ru-RU"/>
        </w:rPr>
      </w:pPr>
    </w:p>
    <w:sectPr w:rsidR="008A3362" w:rsidSect="003C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256"/>
    <w:multiLevelType w:val="hybridMultilevel"/>
    <w:tmpl w:val="3A8A1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72B51"/>
    <w:multiLevelType w:val="hybridMultilevel"/>
    <w:tmpl w:val="E7F4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947A0"/>
    <w:multiLevelType w:val="hybridMultilevel"/>
    <w:tmpl w:val="2E06078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227109EB"/>
    <w:multiLevelType w:val="hybridMultilevel"/>
    <w:tmpl w:val="3B687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354DE"/>
    <w:multiLevelType w:val="hybridMultilevel"/>
    <w:tmpl w:val="1C02C40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404D19C9"/>
    <w:multiLevelType w:val="hybridMultilevel"/>
    <w:tmpl w:val="BA22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E7736"/>
    <w:multiLevelType w:val="hybridMultilevel"/>
    <w:tmpl w:val="3C029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8093E"/>
    <w:multiLevelType w:val="hybridMultilevel"/>
    <w:tmpl w:val="91EEC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54A46"/>
    <w:multiLevelType w:val="hybridMultilevel"/>
    <w:tmpl w:val="2A206940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11373C7"/>
    <w:multiLevelType w:val="hybridMultilevel"/>
    <w:tmpl w:val="FC7607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D1C1D6B"/>
    <w:multiLevelType w:val="hybridMultilevel"/>
    <w:tmpl w:val="875426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57D"/>
    <w:rsid w:val="000B1BCE"/>
    <w:rsid w:val="000E5CDE"/>
    <w:rsid w:val="00154879"/>
    <w:rsid w:val="0031157D"/>
    <w:rsid w:val="003817C1"/>
    <w:rsid w:val="003C63A1"/>
    <w:rsid w:val="00606D1E"/>
    <w:rsid w:val="00654703"/>
    <w:rsid w:val="006D25F0"/>
    <w:rsid w:val="00807B51"/>
    <w:rsid w:val="00843844"/>
    <w:rsid w:val="008A3362"/>
    <w:rsid w:val="00AC28F8"/>
    <w:rsid w:val="00AE772E"/>
    <w:rsid w:val="00B04C8E"/>
    <w:rsid w:val="00BE07C6"/>
    <w:rsid w:val="00C3318F"/>
    <w:rsid w:val="00C47FA4"/>
    <w:rsid w:val="00D73030"/>
    <w:rsid w:val="00E60430"/>
    <w:rsid w:val="00F2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57D"/>
    <w:rPr>
      <w:b/>
      <w:bCs/>
    </w:rPr>
  </w:style>
  <w:style w:type="character" w:styleId="a4">
    <w:name w:val="Hyperlink"/>
    <w:basedOn w:val="a0"/>
    <w:unhideWhenUsed/>
    <w:rsid w:val="003115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1E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8"/>
    <w:locked/>
    <w:rsid w:val="00C47FA4"/>
    <w:rPr>
      <w:rFonts w:ascii="Calibri" w:hAnsi="Calibri"/>
      <w:lang w:eastAsia="ru-RU"/>
    </w:rPr>
  </w:style>
  <w:style w:type="paragraph" w:styleId="a8">
    <w:name w:val="Body Text Indent"/>
    <w:basedOn w:val="a"/>
    <w:link w:val="a7"/>
    <w:rsid w:val="00C47FA4"/>
    <w:pPr>
      <w:spacing w:after="120"/>
      <w:ind w:left="283"/>
    </w:pPr>
    <w:rPr>
      <w:rFonts w:ascii="Calibri" w:hAnsi="Calibri"/>
      <w:lang w:eastAsia="ru-RU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C47FA4"/>
  </w:style>
  <w:style w:type="character" w:customStyle="1" w:styleId="c0">
    <w:name w:val="c0"/>
    <w:basedOn w:val="a0"/>
    <w:rsid w:val="00C47FA4"/>
  </w:style>
  <w:style w:type="paragraph" w:styleId="a9">
    <w:name w:val="List Paragraph"/>
    <w:basedOn w:val="a"/>
    <w:uiPriority w:val="34"/>
    <w:qFormat/>
    <w:rsid w:val="00807B5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548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487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cs.ru/d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.k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10" Type="http://schemas.openxmlformats.org/officeDocument/2006/relationships/hyperlink" Target="http://www.sl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graf.ru/misc/day/d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2014-11-03T07:30:00Z</dcterms:created>
  <dcterms:modified xsi:type="dcterms:W3CDTF">2019-09-04T17:50:00Z</dcterms:modified>
</cp:coreProperties>
</file>