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39" w:rsidRDefault="00A37439" w:rsidP="0063798F">
      <w:pPr>
        <w:tabs>
          <w:tab w:val="left" w:pos="241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Приложение   к приказу №</w:t>
      </w:r>
      <w:r w:rsidR="003F609C">
        <w:rPr>
          <w:b/>
        </w:rPr>
        <w:t>139</w:t>
      </w:r>
      <w:r>
        <w:rPr>
          <w:b/>
        </w:rPr>
        <w:t xml:space="preserve"> от 27.</w:t>
      </w:r>
      <w:r w:rsidR="003F609C">
        <w:rPr>
          <w:b/>
        </w:rPr>
        <w:t>12</w:t>
      </w:r>
      <w:bookmarkStart w:id="0" w:name="_GoBack"/>
      <w:bookmarkEnd w:id="0"/>
      <w:r>
        <w:rPr>
          <w:b/>
        </w:rPr>
        <w:t>.202</w:t>
      </w:r>
      <w:r w:rsidR="003F609C">
        <w:rPr>
          <w:b/>
        </w:rPr>
        <w:t>1</w:t>
      </w:r>
    </w:p>
    <w:p w:rsidR="0063798F" w:rsidRPr="00831C95" w:rsidRDefault="0063798F" w:rsidP="0063798F">
      <w:pPr>
        <w:tabs>
          <w:tab w:val="left" w:pos="2415"/>
        </w:tabs>
        <w:jc w:val="center"/>
        <w:rPr>
          <w:b/>
        </w:rPr>
      </w:pPr>
      <w:r w:rsidRPr="00831C95">
        <w:rPr>
          <w:b/>
        </w:rPr>
        <w:t>ПОЛОЖЕНИЕ</w:t>
      </w:r>
    </w:p>
    <w:p w:rsidR="0063798F" w:rsidRPr="00831C95" w:rsidRDefault="0063798F" w:rsidP="0063798F">
      <w:pPr>
        <w:tabs>
          <w:tab w:val="left" w:pos="2415"/>
        </w:tabs>
        <w:jc w:val="center"/>
        <w:rPr>
          <w:b/>
        </w:rPr>
      </w:pPr>
      <w:r w:rsidRPr="00831C95">
        <w:rPr>
          <w:b/>
        </w:rPr>
        <w:t xml:space="preserve"> О РОДИТЕЛЬСКОМ  </w:t>
      </w:r>
      <w:proofErr w:type="gramStart"/>
      <w:r w:rsidRPr="00831C95">
        <w:rPr>
          <w:b/>
        </w:rPr>
        <w:t>КОНТРОЛЕ ЗА</w:t>
      </w:r>
      <w:proofErr w:type="gramEnd"/>
      <w:r w:rsidRPr="00831C95">
        <w:rPr>
          <w:b/>
        </w:rPr>
        <w:t xml:space="preserve"> ОРГАНИЗАЦИЕЙ ГОРЯЧЕГО ПИТАНИЯ</w:t>
      </w:r>
    </w:p>
    <w:p w:rsidR="0063798F" w:rsidRPr="00831C95" w:rsidRDefault="0063798F" w:rsidP="0063798F">
      <w:pPr>
        <w:tabs>
          <w:tab w:val="left" w:pos="2415"/>
        </w:tabs>
        <w:jc w:val="center"/>
      </w:pPr>
      <w:r w:rsidRPr="00831C95">
        <w:rPr>
          <w:b/>
        </w:rPr>
        <w:t xml:space="preserve">В </w:t>
      </w:r>
      <w:r>
        <w:rPr>
          <w:b/>
        </w:rPr>
        <w:t>СЕМЕНОВСКОЙ СРЕДНЕЙ ШКОЛЕ</w:t>
      </w:r>
    </w:p>
    <w:p w:rsidR="0063798F" w:rsidRPr="00831C95" w:rsidRDefault="0063798F" w:rsidP="0063798F">
      <w:pPr>
        <w:jc w:val="both"/>
      </w:pPr>
      <w:r w:rsidRPr="00831C95">
        <w:t xml:space="preserve">1. </w:t>
      </w:r>
      <w:r w:rsidRPr="00831C95">
        <w:rPr>
          <w:b/>
        </w:rPr>
        <w:t>Общие положения</w:t>
      </w:r>
    </w:p>
    <w:p w:rsidR="0063798F" w:rsidRPr="00831C95" w:rsidRDefault="0063798F" w:rsidP="0063798F">
      <w:pPr>
        <w:jc w:val="both"/>
      </w:pPr>
      <w:r w:rsidRPr="00831C95">
        <w:t xml:space="preserve">1.1 Положение о родительском контроле организации и качества питания </w:t>
      </w:r>
      <w:proofErr w:type="gramStart"/>
      <w:r w:rsidRPr="00831C95">
        <w:t>обучающихся</w:t>
      </w:r>
      <w:proofErr w:type="gramEnd"/>
      <w:r w:rsidRPr="00831C95">
        <w:t xml:space="preserve"> разработано на основании:</w:t>
      </w:r>
    </w:p>
    <w:p w:rsidR="0063798F" w:rsidRPr="00831C95" w:rsidRDefault="0063798F" w:rsidP="0063798F">
      <w:pPr>
        <w:jc w:val="both"/>
      </w:pPr>
      <w:r w:rsidRPr="00831C95">
        <w:t>- Федерального закона «Об образовании» от 29.12.2012г. № 273-ФЗ</w:t>
      </w:r>
    </w:p>
    <w:p w:rsidR="0063798F" w:rsidRPr="00831C95" w:rsidRDefault="0063798F" w:rsidP="0063798F">
      <w:pPr>
        <w:jc w:val="both"/>
      </w:pPr>
      <w:r w:rsidRPr="00831C95">
        <w:t xml:space="preserve">- Методических рекомендаций МР 2.4.0180-20 </w:t>
      </w:r>
      <w:proofErr w:type="spellStart"/>
      <w:r w:rsidRPr="00831C95">
        <w:t>Роспотребнадзора</w:t>
      </w:r>
      <w:proofErr w:type="spellEnd"/>
      <w:r w:rsidRPr="00831C95">
        <w:t xml:space="preserve"> Российской Федерации «Родительский </w:t>
      </w:r>
      <w:proofErr w:type="gramStart"/>
      <w:r w:rsidRPr="00831C95">
        <w:t>контроль за</w:t>
      </w:r>
      <w:proofErr w:type="gramEnd"/>
      <w:r w:rsidRPr="00831C95">
        <w:t xml:space="preserve"> организацией горячего питания детей в общеобразовательных организациях»</w:t>
      </w:r>
      <w:r>
        <w:t xml:space="preserve"> от </w:t>
      </w:r>
      <w:r w:rsidRPr="00831C95">
        <w:t>18.05.2020г.</w:t>
      </w:r>
    </w:p>
    <w:p w:rsidR="0063798F" w:rsidRPr="00831C95" w:rsidRDefault="0063798F" w:rsidP="0063798F">
      <w:pPr>
        <w:jc w:val="both"/>
      </w:pPr>
      <w:r w:rsidRPr="00831C95"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63798F" w:rsidRPr="00831C95" w:rsidRDefault="0063798F" w:rsidP="0063798F">
      <w:pPr>
        <w:jc w:val="both"/>
      </w:pPr>
      <w:r w:rsidRPr="00831C95">
        <w:t xml:space="preserve">1.3 Комиссия по контролю за организацией питания </w:t>
      </w:r>
      <w:proofErr w:type="gramStart"/>
      <w:r w:rsidRPr="00831C95">
        <w:t>обучающихся</w:t>
      </w:r>
      <w:proofErr w:type="gramEnd"/>
      <w:r w:rsidRPr="00831C95">
        <w:t xml:space="preserve"> осуществляет свою деятельность в соответствии с законами и иными нормативными актами Российской Федерации</w:t>
      </w:r>
      <w:r w:rsidR="00603292">
        <w:t>.</w:t>
      </w:r>
    </w:p>
    <w:p w:rsidR="0063798F" w:rsidRPr="00831C95" w:rsidRDefault="0063798F" w:rsidP="0063798F">
      <w:pPr>
        <w:jc w:val="both"/>
      </w:pPr>
      <w:r w:rsidRPr="00831C95">
        <w:t xml:space="preserve">1.4 Комиссия по </w:t>
      </w:r>
      <w:proofErr w:type="gramStart"/>
      <w:r w:rsidRPr="00831C95">
        <w:t>контролю за</w:t>
      </w:r>
      <w:proofErr w:type="gramEnd"/>
      <w:r w:rsidRPr="00831C95"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63798F" w:rsidRPr="00831C95" w:rsidRDefault="0063798F" w:rsidP="0063798F">
      <w:pPr>
        <w:jc w:val="both"/>
      </w:pPr>
      <w:r>
        <w:t>1.5</w:t>
      </w:r>
      <w:proofErr w:type="gramStart"/>
      <w:r>
        <w:t xml:space="preserve"> </w:t>
      </w:r>
      <w:r w:rsidRPr="00831C95">
        <w:t>В</w:t>
      </w:r>
      <w:proofErr w:type="gramEnd"/>
      <w:r w:rsidRPr="00831C95">
        <w:t xml:space="preserve"> состав комиссии по контролю за организацией питания обучающихся входят представители администрации, члены </w:t>
      </w:r>
      <w:r w:rsidR="00A37439">
        <w:t>Управляющего совета</w:t>
      </w:r>
      <w:r w:rsidRPr="00831C95">
        <w:t xml:space="preserve">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Pr="00831C95">
        <w:t>обучающихся</w:t>
      </w:r>
      <w:proofErr w:type="gramEnd"/>
      <w:r w:rsidRPr="00831C95">
        <w:t>.</w:t>
      </w:r>
    </w:p>
    <w:p w:rsidR="0063798F" w:rsidRPr="00831C95" w:rsidRDefault="0063798F" w:rsidP="0063798F">
      <w:pPr>
        <w:jc w:val="both"/>
      </w:pPr>
      <w:r w:rsidRPr="00831C95">
        <w:t xml:space="preserve">1.6 Деятельность членов комиссии по </w:t>
      </w:r>
      <w:proofErr w:type="gramStart"/>
      <w:r w:rsidRPr="00831C95">
        <w:t>контролю за</w:t>
      </w:r>
      <w:proofErr w:type="gramEnd"/>
      <w:r w:rsidRPr="00831C95"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63798F" w:rsidRPr="00831C95" w:rsidRDefault="0063798F" w:rsidP="0063798F">
      <w:pPr>
        <w:jc w:val="both"/>
      </w:pPr>
    </w:p>
    <w:p w:rsidR="0063798F" w:rsidRPr="00831C95" w:rsidRDefault="0063798F" w:rsidP="0063798F">
      <w:pPr>
        <w:jc w:val="both"/>
      </w:pPr>
      <w:r w:rsidRPr="00831C95">
        <w:t xml:space="preserve">2. </w:t>
      </w:r>
      <w:r w:rsidRPr="00831C95">
        <w:rPr>
          <w:b/>
        </w:rPr>
        <w:t xml:space="preserve">Задачи комиссии по контролю за организацией питания </w:t>
      </w:r>
      <w:proofErr w:type="gramStart"/>
      <w:r w:rsidRPr="00831C95">
        <w:rPr>
          <w:b/>
        </w:rPr>
        <w:t>обучающихся</w:t>
      </w:r>
      <w:proofErr w:type="gramEnd"/>
      <w:r w:rsidRPr="00831C95">
        <w:rPr>
          <w:b/>
        </w:rPr>
        <w:t>.</w:t>
      </w:r>
    </w:p>
    <w:p w:rsidR="0063798F" w:rsidRPr="00831C95" w:rsidRDefault="0063798F" w:rsidP="0063798F">
      <w:pPr>
        <w:jc w:val="both"/>
      </w:pPr>
      <w:r w:rsidRPr="00831C95">
        <w:t xml:space="preserve">2.1 Задачами комиссии по контролю за организацией питания </w:t>
      </w:r>
      <w:proofErr w:type="gramStart"/>
      <w:r w:rsidRPr="00831C95">
        <w:t>обучающихся</w:t>
      </w:r>
      <w:proofErr w:type="gramEnd"/>
      <w:r w:rsidRPr="00831C95">
        <w:t xml:space="preserve"> являются:</w:t>
      </w:r>
    </w:p>
    <w:p w:rsidR="0063798F" w:rsidRPr="00831C95" w:rsidRDefault="0063798F" w:rsidP="0063798F">
      <w:pPr>
        <w:jc w:val="both"/>
      </w:pPr>
      <w:r w:rsidRPr="00831C95">
        <w:t>- обеспечение приоритетности защиты жизни и здоровья детей;</w:t>
      </w:r>
    </w:p>
    <w:p w:rsidR="0063798F" w:rsidRPr="00831C95" w:rsidRDefault="0063798F" w:rsidP="0063798F">
      <w:pPr>
        <w:jc w:val="both"/>
      </w:pPr>
      <w:r w:rsidRPr="00831C95"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t>энергозатратам</w:t>
      </w:r>
      <w:proofErr w:type="spellEnd"/>
      <w:r w:rsidRPr="00831C95">
        <w:t xml:space="preserve"> обучающихся;</w:t>
      </w:r>
    </w:p>
    <w:p w:rsidR="0063798F" w:rsidRPr="00831C95" w:rsidRDefault="0063798F" w:rsidP="0063798F">
      <w:pPr>
        <w:jc w:val="both"/>
      </w:pPr>
      <w:r w:rsidRPr="00831C95"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A37439" w:rsidRDefault="0063798F" w:rsidP="00A37439">
      <w:pPr>
        <w:spacing w:line="240" w:lineRule="auto"/>
        <w:jc w:val="both"/>
      </w:pPr>
      <w:r w:rsidRPr="00831C95"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A37439" w:rsidRDefault="0063798F" w:rsidP="00A37439">
      <w:pPr>
        <w:spacing w:line="240" w:lineRule="auto"/>
        <w:jc w:val="both"/>
      </w:pPr>
      <w:r w:rsidRPr="00C34C2A">
        <w:rPr>
          <w:lang w:eastAsia="ru-RU"/>
        </w:rPr>
        <w:t xml:space="preserve">- </w:t>
      </w:r>
      <w:proofErr w:type="gramStart"/>
      <w:r w:rsidRPr="00C34C2A">
        <w:rPr>
          <w:lang w:eastAsia="ru-RU"/>
        </w:rPr>
        <w:t>контроль за</w:t>
      </w:r>
      <w:proofErr w:type="gramEnd"/>
      <w:r w:rsidRPr="00C34C2A">
        <w:rPr>
          <w:lang w:eastAsia="ru-RU"/>
        </w:rPr>
        <w:t xml:space="preserve"> работой школьной столовой;</w:t>
      </w:r>
    </w:p>
    <w:p w:rsidR="00A37439" w:rsidRDefault="0063798F" w:rsidP="00A37439">
      <w:pPr>
        <w:spacing w:line="240" w:lineRule="auto"/>
        <w:jc w:val="both"/>
      </w:pPr>
      <w:r w:rsidRPr="00C34C2A">
        <w:rPr>
          <w:lang w:eastAsia="ru-RU"/>
        </w:rPr>
        <w:t>- проверка качества и количества приготовленной для учащихся пищи согласно меню;</w:t>
      </w:r>
    </w:p>
    <w:p w:rsidR="0063798F" w:rsidRPr="00C34C2A" w:rsidRDefault="0063798F" w:rsidP="00A37439">
      <w:pPr>
        <w:spacing w:line="240" w:lineRule="auto"/>
        <w:jc w:val="both"/>
      </w:pPr>
      <w:r w:rsidRPr="00C34C2A">
        <w:rPr>
          <w:lang w:eastAsia="ru-RU"/>
        </w:rPr>
        <w:t>-содействие созданию оптимальных условий и форм организации школьного питания.</w:t>
      </w:r>
    </w:p>
    <w:p w:rsidR="0063798F" w:rsidRPr="00C34C2A" w:rsidRDefault="0063798F" w:rsidP="0063798F">
      <w:pPr>
        <w:spacing w:before="100" w:beforeAutospacing="1" w:after="100" w:afterAutospacing="1" w:line="240" w:lineRule="auto"/>
        <w:jc w:val="both"/>
        <w:rPr>
          <w:lang w:eastAsia="ru-RU"/>
        </w:rPr>
      </w:pPr>
      <w:r w:rsidRPr="00C34C2A">
        <w:rPr>
          <w:b/>
          <w:bCs/>
          <w:lang w:eastAsia="ru-RU"/>
        </w:rPr>
        <w:t xml:space="preserve">3.Функции комиссии по контролю за организацией питания </w:t>
      </w:r>
      <w:proofErr w:type="gramStart"/>
      <w:r w:rsidR="00A37439">
        <w:rPr>
          <w:b/>
          <w:bCs/>
          <w:lang w:eastAsia="ru-RU"/>
        </w:rPr>
        <w:t>об</w:t>
      </w:r>
      <w:r w:rsidRPr="00C34C2A">
        <w:rPr>
          <w:b/>
          <w:bCs/>
          <w:lang w:eastAsia="ru-RU"/>
        </w:rPr>
        <w:t>уча</w:t>
      </w:r>
      <w:r w:rsidR="00A37439">
        <w:rPr>
          <w:b/>
          <w:bCs/>
          <w:lang w:eastAsia="ru-RU"/>
        </w:rPr>
        <w:t>ю</w:t>
      </w:r>
      <w:r w:rsidRPr="00C34C2A">
        <w:rPr>
          <w:b/>
          <w:bCs/>
          <w:lang w:eastAsia="ru-RU"/>
        </w:rPr>
        <w:t>щихся</w:t>
      </w:r>
      <w:proofErr w:type="gramEnd"/>
      <w:r w:rsidRPr="00C34C2A">
        <w:rPr>
          <w:lang w:eastAsia="ru-RU"/>
        </w:rPr>
        <w:t>.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t xml:space="preserve">3.1. </w:t>
      </w:r>
      <w:proofErr w:type="gramStart"/>
      <w:r w:rsidRPr="00A37439"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A37439" w:rsidRPr="00A37439" w:rsidRDefault="00A37439" w:rsidP="00A37439">
      <w:pPr>
        <w:spacing w:line="240" w:lineRule="auto"/>
        <w:jc w:val="both"/>
      </w:pPr>
      <w:r w:rsidRPr="00A37439">
        <w:t>- оценка соответствия реализуемых блюд утверждённому меню;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t>- оценка санитарно-технического содержания обеденного зала, состояния обеденной мебели, столовой посуды;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t>- оценка условий соблюдения правил личной гигиены обучающихся;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t>- проверка наличия и состояния санитарной одежды у сотрудников школьной столовой;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t>- оценка объёма и вида пищевых отходов после приёма пищи;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t>- проверка наличия лабораторно-инструментальных исследований качества и безопасности поступающей пищевой продукции и готовых блюд;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lastRenderedPageBreak/>
        <w:t>- изучение мнения обучающихся и их родителей (законных представителей) по организации и улучшению качества питания;</w:t>
      </w:r>
    </w:p>
    <w:p w:rsidR="00A37439" w:rsidRPr="00A37439" w:rsidRDefault="00A37439" w:rsidP="00A37439">
      <w:pPr>
        <w:spacing w:line="240" w:lineRule="auto"/>
        <w:jc w:val="both"/>
      </w:pPr>
      <w:r w:rsidRPr="00A37439">
        <w:t>- информирование родителей и детей о здоровом питании</w:t>
      </w:r>
    </w:p>
    <w:p w:rsidR="00A37439" w:rsidRPr="00393F17" w:rsidRDefault="00A37439" w:rsidP="00A37439">
      <w:pPr>
        <w:rPr>
          <w:sz w:val="26"/>
          <w:szCs w:val="26"/>
        </w:rPr>
      </w:pP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lang w:eastAsia="ru-RU"/>
        </w:rPr>
        <w:t> </w:t>
      </w:r>
      <w:r w:rsidRPr="00C34C2A">
        <w:rPr>
          <w:b/>
          <w:bCs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b/>
          <w:bCs/>
          <w:lang w:eastAsia="ru-RU"/>
        </w:rPr>
        <w:t>контролю за</w:t>
      </w:r>
      <w:proofErr w:type="gramEnd"/>
      <w:r w:rsidRPr="00C34C2A">
        <w:rPr>
          <w:b/>
          <w:bCs/>
          <w:lang w:eastAsia="ru-RU"/>
        </w:rPr>
        <w:t xml:space="preserve"> организацией питания 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b/>
          <w:bCs/>
          <w:lang w:eastAsia="ru-RU"/>
        </w:rPr>
        <w:t>об</w:t>
      </w:r>
      <w:r w:rsidR="0063798F" w:rsidRPr="00C34C2A">
        <w:rPr>
          <w:b/>
          <w:bCs/>
          <w:lang w:eastAsia="ru-RU"/>
        </w:rPr>
        <w:t>уча</w:t>
      </w:r>
      <w:r>
        <w:rPr>
          <w:b/>
          <w:bCs/>
          <w:lang w:eastAsia="ru-RU"/>
        </w:rPr>
        <w:t>ю</w:t>
      </w:r>
      <w:r w:rsidR="0063798F" w:rsidRPr="00C34C2A">
        <w:rPr>
          <w:b/>
          <w:bCs/>
          <w:lang w:eastAsia="ru-RU"/>
        </w:rPr>
        <w:t>щихся</w:t>
      </w:r>
      <w:r w:rsidR="0063798F" w:rsidRPr="00C34C2A">
        <w:rPr>
          <w:lang w:eastAsia="ru-RU"/>
        </w:rPr>
        <w:t>.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lang w:eastAsia="ru-RU"/>
        </w:rPr>
        <w:t> Для осуществления возложенных функций комиссии предоставлены следующие права: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4.1. К</w:t>
      </w:r>
      <w:r w:rsidR="0063798F" w:rsidRPr="00C34C2A">
        <w:rPr>
          <w:lang w:eastAsia="ru-RU"/>
        </w:rPr>
        <w:t xml:space="preserve">онтролировать в школе организацию и качество питания </w:t>
      </w:r>
      <w:proofErr w:type="gramStart"/>
      <w:r w:rsidR="0063798F" w:rsidRPr="00C34C2A">
        <w:rPr>
          <w:lang w:eastAsia="ru-RU"/>
        </w:rPr>
        <w:t>обучающихся</w:t>
      </w:r>
      <w:proofErr w:type="gramEnd"/>
      <w:r w:rsidR="0063798F" w:rsidRPr="00C34C2A">
        <w:rPr>
          <w:lang w:eastAsia="ru-RU"/>
        </w:rPr>
        <w:t>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4.2. П</w:t>
      </w:r>
      <w:r w:rsidR="0063798F" w:rsidRPr="00C34C2A">
        <w:rPr>
          <w:lang w:eastAsia="ru-RU"/>
        </w:rPr>
        <w:t xml:space="preserve">олучать от повара, медицинского работника школы информацию по организации питания, качества приготовляемых блюд и соблюдения </w:t>
      </w:r>
      <w:proofErr w:type="spellStart"/>
      <w:r w:rsidR="0063798F" w:rsidRPr="00C34C2A">
        <w:rPr>
          <w:lang w:eastAsia="ru-RU"/>
        </w:rPr>
        <w:t>санитарно</w:t>
      </w:r>
      <w:proofErr w:type="spellEnd"/>
      <w:r w:rsidR="0063798F" w:rsidRPr="00C34C2A">
        <w:rPr>
          <w:lang w:eastAsia="ru-RU"/>
        </w:rPr>
        <w:t xml:space="preserve"> – гигиенических норм;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lang w:eastAsia="ru-RU"/>
        </w:rPr>
        <w:t>4.</w:t>
      </w:r>
      <w:r w:rsidR="00603292">
        <w:rPr>
          <w:lang w:eastAsia="ru-RU"/>
        </w:rPr>
        <w:t>3</w:t>
      </w:r>
      <w:r w:rsidR="00A37439">
        <w:rPr>
          <w:lang w:eastAsia="ru-RU"/>
        </w:rPr>
        <w:t>. П</w:t>
      </w:r>
      <w:r w:rsidRPr="00C34C2A">
        <w:rPr>
          <w:lang w:eastAsia="ru-RU"/>
        </w:rPr>
        <w:t>роводить проверку работы школьной столовой не в полном составе, но в присутствии не менее трёх человек на момент проверки;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lang w:eastAsia="ru-RU"/>
        </w:rPr>
        <w:t>4.</w:t>
      </w:r>
      <w:r w:rsidR="00603292">
        <w:rPr>
          <w:lang w:eastAsia="ru-RU"/>
        </w:rPr>
        <w:t>4</w:t>
      </w:r>
      <w:r w:rsidR="00A37439">
        <w:rPr>
          <w:lang w:eastAsia="ru-RU"/>
        </w:rPr>
        <w:t>. И</w:t>
      </w:r>
      <w:r w:rsidRPr="00C34C2A">
        <w:rPr>
          <w:lang w:eastAsia="ru-RU"/>
        </w:rPr>
        <w:t>зменить график проверки, если причина объективна;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lang w:eastAsia="ru-RU"/>
        </w:rPr>
        <w:t>4.</w:t>
      </w:r>
      <w:r w:rsidR="00603292">
        <w:rPr>
          <w:lang w:eastAsia="ru-RU"/>
        </w:rPr>
        <w:t>5</w:t>
      </w:r>
      <w:r w:rsidR="00A37439">
        <w:rPr>
          <w:lang w:eastAsia="ru-RU"/>
        </w:rPr>
        <w:t>. В</w:t>
      </w:r>
      <w:r w:rsidRPr="00C34C2A">
        <w:rPr>
          <w:lang w:eastAsia="ru-RU"/>
        </w:rPr>
        <w:t>носить предложения по улучшению качества питания обучающихся.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lang w:eastAsia="ru-RU"/>
        </w:rPr>
        <w:t>4.</w:t>
      </w:r>
      <w:r w:rsidR="00603292">
        <w:rPr>
          <w:lang w:eastAsia="ru-RU"/>
        </w:rPr>
        <w:t>6</w:t>
      </w:r>
      <w:r w:rsidR="00A37439">
        <w:rPr>
          <w:lang w:eastAsia="ru-RU"/>
        </w:rPr>
        <w:t>. С</w:t>
      </w:r>
      <w:r w:rsidRPr="00C34C2A">
        <w:rPr>
          <w:lang w:eastAsia="ru-RU"/>
        </w:rPr>
        <w:t>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b/>
          <w:bCs/>
          <w:lang w:eastAsia="ru-RU"/>
        </w:rPr>
        <w:t xml:space="preserve">5. Организация деятельности комиссии по контролю за организацией питания </w:t>
      </w:r>
      <w:proofErr w:type="gramStart"/>
      <w:r w:rsidR="00A37439">
        <w:rPr>
          <w:b/>
          <w:bCs/>
          <w:lang w:eastAsia="ru-RU"/>
        </w:rPr>
        <w:t>об</w:t>
      </w:r>
      <w:r w:rsidRPr="00C34C2A">
        <w:rPr>
          <w:b/>
          <w:bCs/>
          <w:lang w:eastAsia="ru-RU"/>
        </w:rPr>
        <w:t>уча</w:t>
      </w:r>
      <w:r w:rsidR="00A37439">
        <w:rPr>
          <w:b/>
          <w:bCs/>
          <w:lang w:eastAsia="ru-RU"/>
        </w:rPr>
        <w:t>ю</w:t>
      </w:r>
      <w:r w:rsidRPr="00C34C2A">
        <w:rPr>
          <w:b/>
          <w:bCs/>
          <w:lang w:eastAsia="ru-RU"/>
        </w:rPr>
        <w:t>щихся</w:t>
      </w:r>
      <w:proofErr w:type="gramEnd"/>
      <w:r w:rsidRPr="00C34C2A">
        <w:rPr>
          <w:lang w:eastAsia="ru-RU"/>
        </w:rPr>
        <w:t>.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5.1. К</w:t>
      </w:r>
      <w:r w:rsidR="0063798F" w:rsidRPr="00C34C2A">
        <w:rPr>
          <w:lang w:eastAsia="ru-RU"/>
        </w:rPr>
        <w:t>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5.2. К</w:t>
      </w:r>
      <w:r w:rsidR="0063798F" w:rsidRPr="00C34C2A">
        <w:rPr>
          <w:lang w:eastAsia="ru-RU"/>
        </w:rPr>
        <w:t>омиссия выбирает председателя;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5.3. К</w:t>
      </w:r>
      <w:r w:rsidR="0063798F" w:rsidRPr="00C34C2A">
        <w:rPr>
          <w:lang w:eastAsia="ru-RU"/>
        </w:rPr>
        <w:t>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5.4. О</w:t>
      </w:r>
      <w:r w:rsidR="0063798F" w:rsidRPr="00C34C2A">
        <w:rPr>
          <w:lang w:eastAsia="ru-RU"/>
        </w:rPr>
        <w:t xml:space="preserve"> результатах работы комиссия информирует администрацию школы и родительские комитеты;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5.5. О</w:t>
      </w:r>
      <w:r w:rsidR="0063798F" w:rsidRPr="00C34C2A">
        <w:rPr>
          <w:lang w:eastAsia="ru-RU"/>
        </w:rPr>
        <w:t>дин раз в четверть комиссия знакомит с результатами деятельности директора школы и один раз в полугодие Совет школы;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5.6. П</w:t>
      </w:r>
      <w:r w:rsidR="0063798F" w:rsidRPr="00C34C2A">
        <w:rPr>
          <w:lang w:eastAsia="ru-RU"/>
        </w:rPr>
        <w:t>о итогам учебного года комиссия готовит аналитическую справку для публичного отчёта школы;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5.7. З</w:t>
      </w:r>
      <w:r w:rsidR="0063798F" w:rsidRPr="00C34C2A">
        <w:rPr>
          <w:lang w:eastAsia="ru-RU"/>
        </w:rPr>
        <w:t>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5.8. Р</w:t>
      </w:r>
      <w:r w:rsidR="0063798F" w:rsidRPr="00C34C2A">
        <w:rPr>
          <w:lang w:eastAsia="ru-RU"/>
        </w:rPr>
        <w:t>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b/>
          <w:bCs/>
          <w:lang w:eastAsia="ru-RU"/>
        </w:rPr>
        <w:t>6. Ответственность членов Комиссии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6.1. Ч</w:t>
      </w:r>
      <w:r w:rsidR="0063798F" w:rsidRPr="00C34C2A">
        <w:rPr>
          <w:lang w:eastAsia="ru-RU"/>
        </w:rPr>
        <w:t>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63798F" w:rsidRPr="00C34C2A" w:rsidRDefault="00A37439" w:rsidP="00A3743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6.2. К</w:t>
      </w:r>
      <w:r w:rsidR="0063798F" w:rsidRPr="00C34C2A">
        <w:rPr>
          <w:lang w:eastAsia="ru-RU"/>
        </w:rPr>
        <w:t>омиссия несет ответственность за необъективную оценку по организации питания и качества предоставляемых услуг.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b/>
          <w:bCs/>
          <w:lang w:eastAsia="ru-RU"/>
        </w:rPr>
        <w:t xml:space="preserve">7. Документация комиссии по </w:t>
      </w:r>
      <w:proofErr w:type="gramStart"/>
      <w:r w:rsidRPr="00C34C2A">
        <w:rPr>
          <w:b/>
          <w:bCs/>
          <w:lang w:eastAsia="ru-RU"/>
        </w:rPr>
        <w:t>контролю за</w:t>
      </w:r>
      <w:proofErr w:type="gramEnd"/>
      <w:r w:rsidRPr="00C34C2A">
        <w:rPr>
          <w:b/>
          <w:bCs/>
          <w:lang w:eastAsia="ru-RU"/>
        </w:rPr>
        <w:t xml:space="preserve"> организацией питания учащихся</w:t>
      </w:r>
      <w:r w:rsidRPr="00C34C2A">
        <w:rPr>
          <w:lang w:eastAsia="ru-RU"/>
        </w:rPr>
        <w:t>.</w:t>
      </w:r>
    </w:p>
    <w:p w:rsidR="0063798F" w:rsidRPr="00C34C2A" w:rsidRDefault="0063798F" w:rsidP="00A37439">
      <w:pPr>
        <w:spacing w:line="240" w:lineRule="auto"/>
        <w:jc w:val="both"/>
        <w:rPr>
          <w:lang w:eastAsia="ru-RU"/>
        </w:rPr>
      </w:pPr>
      <w:r w:rsidRPr="00C34C2A">
        <w:rPr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63798F" w:rsidRPr="00831C95" w:rsidRDefault="0063798F" w:rsidP="00A37439">
      <w:pPr>
        <w:spacing w:line="240" w:lineRule="auto"/>
        <w:jc w:val="both"/>
      </w:pPr>
      <w:r w:rsidRPr="00C34C2A">
        <w:rPr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lang w:eastAsia="ru-RU"/>
          </w:rPr>
          <w:t>протоколов заседания</w:t>
        </w:r>
      </w:hyperlink>
      <w:r w:rsidRPr="00C34C2A">
        <w:rPr>
          <w:lang w:eastAsia="ru-RU"/>
        </w:rPr>
        <w:t xml:space="preserve"> комиссии хранится у директора школы.</w:t>
      </w:r>
      <w:r w:rsidRPr="00831C95">
        <w:t xml:space="preserve"> </w:t>
      </w:r>
    </w:p>
    <w:p w:rsidR="0063798F" w:rsidRPr="00DD22FD" w:rsidRDefault="0063798F" w:rsidP="00A37439"/>
    <w:p w:rsidR="0036050C" w:rsidRPr="0063798F" w:rsidRDefault="0036050C" w:rsidP="00A37439"/>
    <w:sectPr w:rsidR="0036050C" w:rsidRPr="0063798F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A9"/>
    <w:rsid w:val="00000B05"/>
    <w:rsid w:val="000013AD"/>
    <w:rsid w:val="00001E47"/>
    <w:rsid w:val="00001FEE"/>
    <w:rsid w:val="00002BC0"/>
    <w:rsid w:val="00002E4D"/>
    <w:rsid w:val="00002E5D"/>
    <w:rsid w:val="00004488"/>
    <w:rsid w:val="000060C8"/>
    <w:rsid w:val="000069B9"/>
    <w:rsid w:val="0000745C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A31"/>
    <w:rsid w:val="00041CF9"/>
    <w:rsid w:val="00042FE5"/>
    <w:rsid w:val="000436A5"/>
    <w:rsid w:val="00043FD6"/>
    <w:rsid w:val="00043FEA"/>
    <w:rsid w:val="00044EC1"/>
    <w:rsid w:val="00045063"/>
    <w:rsid w:val="00046873"/>
    <w:rsid w:val="00050B87"/>
    <w:rsid w:val="0005134F"/>
    <w:rsid w:val="000524B7"/>
    <w:rsid w:val="000559CC"/>
    <w:rsid w:val="0005708A"/>
    <w:rsid w:val="000576F1"/>
    <w:rsid w:val="00061093"/>
    <w:rsid w:val="00061C58"/>
    <w:rsid w:val="00061D5B"/>
    <w:rsid w:val="00061E1A"/>
    <w:rsid w:val="000624C4"/>
    <w:rsid w:val="00062DF1"/>
    <w:rsid w:val="000644B3"/>
    <w:rsid w:val="0006474C"/>
    <w:rsid w:val="00066908"/>
    <w:rsid w:val="00067B94"/>
    <w:rsid w:val="00070A60"/>
    <w:rsid w:val="00070DA9"/>
    <w:rsid w:val="000712B4"/>
    <w:rsid w:val="00071B01"/>
    <w:rsid w:val="00072307"/>
    <w:rsid w:val="00073463"/>
    <w:rsid w:val="00075BF3"/>
    <w:rsid w:val="000768FC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B20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638"/>
    <w:rsid w:val="000A5B10"/>
    <w:rsid w:val="000A5CBC"/>
    <w:rsid w:val="000A5F5D"/>
    <w:rsid w:val="000A7493"/>
    <w:rsid w:val="000B04F8"/>
    <w:rsid w:val="000B1008"/>
    <w:rsid w:val="000B105C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4978"/>
    <w:rsid w:val="000C5C3F"/>
    <w:rsid w:val="000C6D46"/>
    <w:rsid w:val="000D05D4"/>
    <w:rsid w:val="000D1BDC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11518"/>
    <w:rsid w:val="00111F50"/>
    <w:rsid w:val="00113014"/>
    <w:rsid w:val="001164D8"/>
    <w:rsid w:val="00120C5F"/>
    <w:rsid w:val="00121B84"/>
    <w:rsid w:val="00121C27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30B23"/>
    <w:rsid w:val="001318EC"/>
    <w:rsid w:val="001319D7"/>
    <w:rsid w:val="00131F0A"/>
    <w:rsid w:val="00132A96"/>
    <w:rsid w:val="00132EA0"/>
    <w:rsid w:val="00133906"/>
    <w:rsid w:val="00134300"/>
    <w:rsid w:val="00135336"/>
    <w:rsid w:val="00136DEE"/>
    <w:rsid w:val="00136E83"/>
    <w:rsid w:val="00140667"/>
    <w:rsid w:val="00140FC8"/>
    <w:rsid w:val="0014149C"/>
    <w:rsid w:val="001421CD"/>
    <w:rsid w:val="00143BC1"/>
    <w:rsid w:val="00144508"/>
    <w:rsid w:val="001454ED"/>
    <w:rsid w:val="00146540"/>
    <w:rsid w:val="00146C3D"/>
    <w:rsid w:val="00147973"/>
    <w:rsid w:val="0015210F"/>
    <w:rsid w:val="0015229A"/>
    <w:rsid w:val="00152DEF"/>
    <w:rsid w:val="00154747"/>
    <w:rsid w:val="001551BB"/>
    <w:rsid w:val="00155A70"/>
    <w:rsid w:val="0015667C"/>
    <w:rsid w:val="00156961"/>
    <w:rsid w:val="00156D4C"/>
    <w:rsid w:val="00157C56"/>
    <w:rsid w:val="00157D83"/>
    <w:rsid w:val="001607BA"/>
    <w:rsid w:val="00161318"/>
    <w:rsid w:val="00163CB3"/>
    <w:rsid w:val="0016450D"/>
    <w:rsid w:val="00165A80"/>
    <w:rsid w:val="00165CD0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D0FA7"/>
    <w:rsid w:val="001D17F7"/>
    <w:rsid w:val="001D321A"/>
    <w:rsid w:val="001D4002"/>
    <w:rsid w:val="001D4429"/>
    <w:rsid w:val="001D49E6"/>
    <w:rsid w:val="001D5942"/>
    <w:rsid w:val="001D6D6E"/>
    <w:rsid w:val="001D78C1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F0D51"/>
    <w:rsid w:val="001F1AFF"/>
    <w:rsid w:val="001F33D2"/>
    <w:rsid w:val="001F3A06"/>
    <w:rsid w:val="001F4A58"/>
    <w:rsid w:val="001F5D1A"/>
    <w:rsid w:val="001F69E7"/>
    <w:rsid w:val="001F782A"/>
    <w:rsid w:val="001F7B56"/>
    <w:rsid w:val="001F7F48"/>
    <w:rsid w:val="00200979"/>
    <w:rsid w:val="00200C41"/>
    <w:rsid w:val="00200C56"/>
    <w:rsid w:val="002014C0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EE3"/>
    <w:rsid w:val="00234F4B"/>
    <w:rsid w:val="00235414"/>
    <w:rsid w:val="00236D0D"/>
    <w:rsid w:val="00237C73"/>
    <w:rsid w:val="00240324"/>
    <w:rsid w:val="00240914"/>
    <w:rsid w:val="0024142E"/>
    <w:rsid w:val="00242132"/>
    <w:rsid w:val="00242358"/>
    <w:rsid w:val="00242BF0"/>
    <w:rsid w:val="00242E27"/>
    <w:rsid w:val="0024355E"/>
    <w:rsid w:val="00244F64"/>
    <w:rsid w:val="00245A02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64C"/>
    <w:rsid w:val="002619F4"/>
    <w:rsid w:val="00261B1D"/>
    <w:rsid w:val="002641D7"/>
    <w:rsid w:val="00264547"/>
    <w:rsid w:val="00264D5B"/>
    <w:rsid w:val="00266A3E"/>
    <w:rsid w:val="00266E8D"/>
    <w:rsid w:val="00270839"/>
    <w:rsid w:val="00270C9F"/>
    <w:rsid w:val="00275CF6"/>
    <w:rsid w:val="0027683F"/>
    <w:rsid w:val="00276B7F"/>
    <w:rsid w:val="0027763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66A1"/>
    <w:rsid w:val="002A6D6A"/>
    <w:rsid w:val="002A73A4"/>
    <w:rsid w:val="002B4708"/>
    <w:rsid w:val="002B6AEF"/>
    <w:rsid w:val="002B7B59"/>
    <w:rsid w:val="002C0EC5"/>
    <w:rsid w:val="002C1736"/>
    <w:rsid w:val="002C181E"/>
    <w:rsid w:val="002C1D8F"/>
    <w:rsid w:val="002C4831"/>
    <w:rsid w:val="002C4A41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97C"/>
    <w:rsid w:val="002F0E87"/>
    <w:rsid w:val="002F3620"/>
    <w:rsid w:val="002F3BC4"/>
    <w:rsid w:val="002F3F4C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2C17"/>
    <w:rsid w:val="00333122"/>
    <w:rsid w:val="003338C0"/>
    <w:rsid w:val="00333980"/>
    <w:rsid w:val="00333C67"/>
    <w:rsid w:val="00333F05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87"/>
    <w:rsid w:val="003547FC"/>
    <w:rsid w:val="003560C9"/>
    <w:rsid w:val="00356155"/>
    <w:rsid w:val="00357093"/>
    <w:rsid w:val="0035714C"/>
    <w:rsid w:val="0035796E"/>
    <w:rsid w:val="0036050C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545F"/>
    <w:rsid w:val="0038711B"/>
    <w:rsid w:val="003913B6"/>
    <w:rsid w:val="0039152B"/>
    <w:rsid w:val="00393B81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D3E59"/>
    <w:rsid w:val="003D4920"/>
    <w:rsid w:val="003D4A38"/>
    <w:rsid w:val="003D4D7E"/>
    <w:rsid w:val="003D4E57"/>
    <w:rsid w:val="003D619A"/>
    <w:rsid w:val="003D7222"/>
    <w:rsid w:val="003D7EED"/>
    <w:rsid w:val="003D7F03"/>
    <w:rsid w:val="003E1555"/>
    <w:rsid w:val="003E171A"/>
    <w:rsid w:val="003E1DA9"/>
    <w:rsid w:val="003E32B7"/>
    <w:rsid w:val="003E49B1"/>
    <w:rsid w:val="003E5DA1"/>
    <w:rsid w:val="003E637E"/>
    <w:rsid w:val="003E6E95"/>
    <w:rsid w:val="003F19E8"/>
    <w:rsid w:val="003F363A"/>
    <w:rsid w:val="003F37DD"/>
    <w:rsid w:val="003F4302"/>
    <w:rsid w:val="003F4D26"/>
    <w:rsid w:val="003F505A"/>
    <w:rsid w:val="003F609C"/>
    <w:rsid w:val="003F68D2"/>
    <w:rsid w:val="0040388E"/>
    <w:rsid w:val="00403AC1"/>
    <w:rsid w:val="00404180"/>
    <w:rsid w:val="0040421D"/>
    <w:rsid w:val="00404E09"/>
    <w:rsid w:val="004071BF"/>
    <w:rsid w:val="00410CFA"/>
    <w:rsid w:val="004114A0"/>
    <w:rsid w:val="004114C7"/>
    <w:rsid w:val="00411AAC"/>
    <w:rsid w:val="00412415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545F"/>
    <w:rsid w:val="00436037"/>
    <w:rsid w:val="00436B59"/>
    <w:rsid w:val="004372E8"/>
    <w:rsid w:val="004375B0"/>
    <w:rsid w:val="00437DDC"/>
    <w:rsid w:val="00440A55"/>
    <w:rsid w:val="00440C53"/>
    <w:rsid w:val="00441962"/>
    <w:rsid w:val="0044235F"/>
    <w:rsid w:val="00442C4B"/>
    <w:rsid w:val="004430EA"/>
    <w:rsid w:val="004432A1"/>
    <w:rsid w:val="00443C3B"/>
    <w:rsid w:val="0044603B"/>
    <w:rsid w:val="00446590"/>
    <w:rsid w:val="004468EE"/>
    <w:rsid w:val="00447989"/>
    <w:rsid w:val="00452B82"/>
    <w:rsid w:val="004536F3"/>
    <w:rsid w:val="0045554A"/>
    <w:rsid w:val="00456840"/>
    <w:rsid w:val="0045713F"/>
    <w:rsid w:val="004571F3"/>
    <w:rsid w:val="00457783"/>
    <w:rsid w:val="00457938"/>
    <w:rsid w:val="00460360"/>
    <w:rsid w:val="00460E23"/>
    <w:rsid w:val="00461BD4"/>
    <w:rsid w:val="00462530"/>
    <w:rsid w:val="0046412B"/>
    <w:rsid w:val="004653AB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56F5"/>
    <w:rsid w:val="00486F6A"/>
    <w:rsid w:val="004870D5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6B7"/>
    <w:rsid w:val="004A24C4"/>
    <w:rsid w:val="004A3B5B"/>
    <w:rsid w:val="004A3FBE"/>
    <w:rsid w:val="004A4F09"/>
    <w:rsid w:val="004A5476"/>
    <w:rsid w:val="004A5751"/>
    <w:rsid w:val="004A5BD6"/>
    <w:rsid w:val="004A60F3"/>
    <w:rsid w:val="004B0335"/>
    <w:rsid w:val="004B04D1"/>
    <w:rsid w:val="004B3B16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1EA9"/>
    <w:rsid w:val="004D2A0E"/>
    <w:rsid w:val="004D2A98"/>
    <w:rsid w:val="004D36D8"/>
    <w:rsid w:val="004D5006"/>
    <w:rsid w:val="004D5BD3"/>
    <w:rsid w:val="004D63BB"/>
    <w:rsid w:val="004D6605"/>
    <w:rsid w:val="004D6E4C"/>
    <w:rsid w:val="004E08F6"/>
    <w:rsid w:val="004E20E9"/>
    <w:rsid w:val="004E2CCB"/>
    <w:rsid w:val="004E31CE"/>
    <w:rsid w:val="004E340E"/>
    <w:rsid w:val="004E34D9"/>
    <w:rsid w:val="004E6DDA"/>
    <w:rsid w:val="004E6ECE"/>
    <w:rsid w:val="004E7542"/>
    <w:rsid w:val="004F047A"/>
    <w:rsid w:val="004F0DD2"/>
    <w:rsid w:val="004F270B"/>
    <w:rsid w:val="004F3B3D"/>
    <w:rsid w:val="004F7263"/>
    <w:rsid w:val="004F7C77"/>
    <w:rsid w:val="004F7FAA"/>
    <w:rsid w:val="00500641"/>
    <w:rsid w:val="005017B9"/>
    <w:rsid w:val="00502701"/>
    <w:rsid w:val="005034AC"/>
    <w:rsid w:val="00504014"/>
    <w:rsid w:val="0050560C"/>
    <w:rsid w:val="005073A2"/>
    <w:rsid w:val="005074F3"/>
    <w:rsid w:val="005075F4"/>
    <w:rsid w:val="00507C24"/>
    <w:rsid w:val="00510B78"/>
    <w:rsid w:val="00510F10"/>
    <w:rsid w:val="0051118D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FD4"/>
    <w:rsid w:val="0054148D"/>
    <w:rsid w:val="005420EB"/>
    <w:rsid w:val="005424C2"/>
    <w:rsid w:val="005427BA"/>
    <w:rsid w:val="005429EB"/>
    <w:rsid w:val="005436D3"/>
    <w:rsid w:val="005438B0"/>
    <w:rsid w:val="005448A4"/>
    <w:rsid w:val="00545278"/>
    <w:rsid w:val="00545C36"/>
    <w:rsid w:val="005470A7"/>
    <w:rsid w:val="005476A5"/>
    <w:rsid w:val="00547CE7"/>
    <w:rsid w:val="00550BE3"/>
    <w:rsid w:val="00551E1F"/>
    <w:rsid w:val="00552231"/>
    <w:rsid w:val="0055348C"/>
    <w:rsid w:val="00553BC2"/>
    <w:rsid w:val="00554464"/>
    <w:rsid w:val="005559CB"/>
    <w:rsid w:val="00555FA7"/>
    <w:rsid w:val="00556D7E"/>
    <w:rsid w:val="00560991"/>
    <w:rsid w:val="00561B44"/>
    <w:rsid w:val="00562AD5"/>
    <w:rsid w:val="00563E1B"/>
    <w:rsid w:val="00565A6B"/>
    <w:rsid w:val="00565CF2"/>
    <w:rsid w:val="00566347"/>
    <w:rsid w:val="0056698C"/>
    <w:rsid w:val="005710EC"/>
    <w:rsid w:val="00571864"/>
    <w:rsid w:val="00571F86"/>
    <w:rsid w:val="005738BD"/>
    <w:rsid w:val="005742F1"/>
    <w:rsid w:val="005757A0"/>
    <w:rsid w:val="00575A40"/>
    <w:rsid w:val="00575B33"/>
    <w:rsid w:val="00575F6B"/>
    <w:rsid w:val="00575FC6"/>
    <w:rsid w:val="00576AAD"/>
    <w:rsid w:val="00576BF0"/>
    <w:rsid w:val="005775E1"/>
    <w:rsid w:val="00580998"/>
    <w:rsid w:val="00580A2B"/>
    <w:rsid w:val="005816CE"/>
    <w:rsid w:val="005819AA"/>
    <w:rsid w:val="005839EB"/>
    <w:rsid w:val="00583F4B"/>
    <w:rsid w:val="00584A92"/>
    <w:rsid w:val="00585202"/>
    <w:rsid w:val="00586D01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D61"/>
    <w:rsid w:val="005B745B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1DA8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1B4E"/>
    <w:rsid w:val="00602160"/>
    <w:rsid w:val="00602583"/>
    <w:rsid w:val="00602DCC"/>
    <w:rsid w:val="00603292"/>
    <w:rsid w:val="00603372"/>
    <w:rsid w:val="00604FAA"/>
    <w:rsid w:val="0060571B"/>
    <w:rsid w:val="00606371"/>
    <w:rsid w:val="00606E8F"/>
    <w:rsid w:val="006076F8"/>
    <w:rsid w:val="006078FF"/>
    <w:rsid w:val="00611DC0"/>
    <w:rsid w:val="00611DD8"/>
    <w:rsid w:val="00612AD8"/>
    <w:rsid w:val="00613CB4"/>
    <w:rsid w:val="00614367"/>
    <w:rsid w:val="00614FAA"/>
    <w:rsid w:val="00615D54"/>
    <w:rsid w:val="00617D3C"/>
    <w:rsid w:val="00622465"/>
    <w:rsid w:val="00623694"/>
    <w:rsid w:val="00624A87"/>
    <w:rsid w:val="00624B0D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800"/>
    <w:rsid w:val="006375A4"/>
    <w:rsid w:val="0063798F"/>
    <w:rsid w:val="006436A2"/>
    <w:rsid w:val="0064451F"/>
    <w:rsid w:val="00645C85"/>
    <w:rsid w:val="00647B5B"/>
    <w:rsid w:val="006518D7"/>
    <w:rsid w:val="00652565"/>
    <w:rsid w:val="00653176"/>
    <w:rsid w:val="0065360D"/>
    <w:rsid w:val="0065419F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B93"/>
    <w:rsid w:val="00670E92"/>
    <w:rsid w:val="00671C02"/>
    <w:rsid w:val="00672060"/>
    <w:rsid w:val="00674108"/>
    <w:rsid w:val="00674297"/>
    <w:rsid w:val="00674B63"/>
    <w:rsid w:val="00675F14"/>
    <w:rsid w:val="00675FFB"/>
    <w:rsid w:val="00676A90"/>
    <w:rsid w:val="00676D19"/>
    <w:rsid w:val="0068142C"/>
    <w:rsid w:val="00681858"/>
    <w:rsid w:val="00681A31"/>
    <w:rsid w:val="00682E1C"/>
    <w:rsid w:val="00683AF6"/>
    <w:rsid w:val="00684AB5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93E"/>
    <w:rsid w:val="006A23E4"/>
    <w:rsid w:val="006A41E1"/>
    <w:rsid w:val="006A4DC3"/>
    <w:rsid w:val="006A5263"/>
    <w:rsid w:val="006A52B5"/>
    <w:rsid w:val="006B0644"/>
    <w:rsid w:val="006B20C9"/>
    <w:rsid w:val="006B7708"/>
    <w:rsid w:val="006C026B"/>
    <w:rsid w:val="006C1492"/>
    <w:rsid w:val="006C1764"/>
    <w:rsid w:val="006C2CCE"/>
    <w:rsid w:val="006C3AFD"/>
    <w:rsid w:val="006C4E53"/>
    <w:rsid w:val="006C5F67"/>
    <w:rsid w:val="006C648D"/>
    <w:rsid w:val="006C6B8F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F2F"/>
    <w:rsid w:val="00700D36"/>
    <w:rsid w:val="0070139B"/>
    <w:rsid w:val="00702E9A"/>
    <w:rsid w:val="007033E6"/>
    <w:rsid w:val="007045B2"/>
    <w:rsid w:val="00704A0D"/>
    <w:rsid w:val="00704AD9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B15"/>
    <w:rsid w:val="00731F23"/>
    <w:rsid w:val="00732580"/>
    <w:rsid w:val="00732AE1"/>
    <w:rsid w:val="00732F10"/>
    <w:rsid w:val="00735151"/>
    <w:rsid w:val="007359DB"/>
    <w:rsid w:val="007369BF"/>
    <w:rsid w:val="00740B95"/>
    <w:rsid w:val="007412B3"/>
    <w:rsid w:val="007421DE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83F"/>
    <w:rsid w:val="0076124F"/>
    <w:rsid w:val="00761ECE"/>
    <w:rsid w:val="00762CF2"/>
    <w:rsid w:val="00763AAC"/>
    <w:rsid w:val="00764289"/>
    <w:rsid w:val="00764E8B"/>
    <w:rsid w:val="00765250"/>
    <w:rsid w:val="0076534F"/>
    <w:rsid w:val="007661A7"/>
    <w:rsid w:val="00771FA7"/>
    <w:rsid w:val="00772286"/>
    <w:rsid w:val="00772290"/>
    <w:rsid w:val="00774F7C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CF2"/>
    <w:rsid w:val="00795F34"/>
    <w:rsid w:val="0079600E"/>
    <w:rsid w:val="00796382"/>
    <w:rsid w:val="00796640"/>
    <w:rsid w:val="0079693F"/>
    <w:rsid w:val="007A3470"/>
    <w:rsid w:val="007A43BB"/>
    <w:rsid w:val="007A489E"/>
    <w:rsid w:val="007A4954"/>
    <w:rsid w:val="007A4E1A"/>
    <w:rsid w:val="007A635F"/>
    <w:rsid w:val="007A700F"/>
    <w:rsid w:val="007A7065"/>
    <w:rsid w:val="007B0D0B"/>
    <w:rsid w:val="007B0D60"/>
    <w:rsid w:val="007B3BAE"/>
    <w:rsid w:val="007B3BF4"/>
    <w:rsid w:val="007B43F8"/>
    <w:rsid w:val="007B5522"/>
    <w:rsid w:val="007B5B12"/>
    <w:rsid w:val="007B62D7"/>
    <w:rsid w:val="007B6835"/>
    <w:rsid w:val="007B697E"/>
    <w:rsid w:val="007C0AB5"/>
    <w:rsid w:val="007C1441"/>
    <w:rsid w:val="007C1516"/>
    <w:rsid w:val="007C2124"/>
    <w:rsid w:val="007C32D3"/>
    <w:rsid w:val="007C59FE"/>
    <w:rsid w:val="007C68C4"/>
    <w:rsid w:val="007C778E"/>
    <w:rsid w:val="007D0FFD"/>
    <w:rsid w:val="007D15F8"/>
    <w:rsid w:val="007D2E23"/>
    <w:rsid w:val="007D3C8C"/>
    <w:rsid w:val="007D4467"/>
    <w:rsid w:val="007D4B84"/>
    <w:rsid w:val="007D56C3"/>
    <w:rsid w:val="007D57F9"/>
    <w:rsid w:val="007D62E1"/>
    <w:rsid w:val="007E07C0"/>
    <w:rsid w:val="007E12E5"/>
    <w:rsid w:val="007E17A3"/>
    <w:rsid w:val="007E284B"/>
    <w:rsid w:val="007E288B"/>
    <w:rsid w:val="007E2AC3"/>
    <w:rsid w:val="007E3FFE"/>
    <w:rsid w:val="007E45B0"/>
    <w:rsid w:val="007E5F2D"/>
    <w:rsid w:val="007E7A82"/>
    <w:rsid w:val="007F01F5"/>
    <w:rsid w:val="007F0B8F"/>
    <w:rsid w:val="007F155E"/>
    <w:rsid w:val="007F174A"/>
    <w:rsid w:val="007F2611"/>
    <w:rsid w:val="007F4090"/>
    <w:rsid w:val="007F5773"/>
    <w:rsid w:val="007F77BD"/>
    <w:rsid w:val="007F7904"/>
    <w:rsid w:val="00800008"/>
    <w:rsid w:val="00802B2E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3CC1"/>
    <w:rsid w:val="00833EA9"/>
    <w:rsid w:val="00834832"/>
    <w:rsid w:val="00835018"/>
    <w:rsid w:val="00835F41"/>
    <w:rsid w:val="00836BE2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236"/>
    <w:rsid w:val="0084636C"/>
    <w:rsid w:val="0084736F"/>
    <w:rsid w:val="00847A3F"/>
    <w:rsid w:val="00847E42"/>
    <w:rsid w:val="00851087"/>
    <w:rsid w:val="008514BA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46C"/>
    <w:rsid w:val="00872707"/>
    <w:rsid w:val="00872C4E"/>
    <w:rsid w:val="00874965"/>
    <w:rsid w:val="008749A7"/>
    <w:rsid w:val="00876A37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53E3"/>
    <w:rsid w:val="00895FB1"/>
    <w:rsid w:val="008970A5"/>
    <w:rsid w:val="008A00F2"/>
    <w:rsid w:val="008A0ABE"/>
    <w:rsid w:val="008A0E4E"/>
    <w:rsid w:val="008A1529"/>
    <w:rsid w:val="008A24C0"/>
    <w:rsid w:val="008A3270"/>
    <w:rsid w:val="008A338F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63A"/>
    <w:rsid w:val="008B6FB8"/>
    <w:rsid w:val="008B7176"/>
    <w:rsid w:val="008C04EC"/>
    <w:rsid w:val="008C0A63"/>
    <w:rsid w:val="008C11F7"/>
    <w:rsid w:val="008C1BBC"/>
    <w:rsid w:val="008C2246"/>
    <w:rsid w:val="008C5783"/>
    <w:rsid w:val="008D285A"/>
    <w:rsid w:val="008D2AA5"/>
    <w:rsid w:val="008D5AD0"/>
    <w:rsid w:val="008D7232"/>
    <w:rsid w:val="008D74E0"/>
    <w:rsid w:val="008E104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63BB"/>
    <w:rsid w:val="008F67BD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72B8"/>
    <w:rsid w:val="009074A7"/>
    <w:rsid w:val="00910A5F"/>
    <w:rsid w:val="009110B0"/>
    <w:rsid w:val="00911F42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25E"/>
    <w:rsid w:val="00942432"/>
    <w:rsid w:val="00944549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4D3D"/>
    <w:rsid w:val="00955038"/>
    <w:rsid w:val="0095649C"/>
    <w:rsid w:val="009604AD"/>
    <w:rsid w:val="00961D05"/>
    <w:rsid w:val="009625A5"/>
    <w:rsid w:val="00963591"/>
    <w:rsid w:val="00963946"/>
    <w:rsid w:val="00963A1E"/>
    <w:rsid w:val="0097049A"/>
    <w:rsid w:val="009716B9"/>
    <w:rsid w:val="009728E1"/>
    <w:rsid w:val="00974339"/>
    <w:rsid w:val="00975DC8"/>
    <w:rsid w:val="00975F28"/>
    <w:rsid w:val="0097690F"/>
    <w:rsid w:val="00977707"/>
    <w:rsid w:val="00980C9B"/>
    <w:rsid w:val="00981A48"/>
    <w:rsid w:val="00983FC2"/>
    <w:rsid w:val="00984261"/>
    <w:rsid w:val="009854E7"/>
    <w:rsid w:val="0098570C"/>
    <w:rsid w:val="00985808"/>
    <w:rsid w:val="00985847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2A86"/>
    <w:rsid w:val="009D40E2"/>
    <w:rsid w:val="009E0D42"/>
    <w:rsid w:val="009E1195"/>
    <w:rsid w:val="009E3CD9"/>
    <w:rsid w:val="009E4DAA"/>
    <w:rsid w:val="009E67FD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807"/>
    <w:rsid w:val="00A2013E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53D7"/>
    <w:rsid w:val="00A35552"/>
    <w:rsid w:val="00A358C2"/>
    <w:rsid w:val="00A35C8C"/>
    <w:rsid w:val="00A3601D"/>
    <w:rsid w:val="00A36185"/>
    <w:rsid w:val="00A37439"/>
    <w:rsid w:val="00A41903"/>
    <w:rsid w:val="00A42FC4"/>
    <w:rsid w:val="00A43A43"/>
    <w:rsid w:val="00A45535"/>
    <w:rsid w:val="00A47B11"/>
    <w:rsid w:val="00A50D57"/>
    <w:rsid w:val="00A51774"/>
    <w:rsid w:val="00A53653"/>
    <w:rsid w:val="00A54640"/>
    <w:rsid w:val="00A55586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BCA"/>
    <w:rsid w:val="00A70D7D"/>
    <w:rsid w:val="00A70EB2"/>
    <w:rsid w:val="00A713B3"/>
    <w:rsid w:val="00A7196B"/>
    <w:rsid w:val="00A7198A"/>
    <w:rsid w:val="00A72341"/>
    <w:rsid w:val="00A760AD"/>
    <w:rsid w:val="00A77B8D"/>
    <w:rsid w:val="00A8108A"/>
    <w:rsid w:val="00A815B4"/>
    <w:rsid w:val="00A8165D"/>
    <w:rsid w:val="00A82E4A"/>
    <w:rsid w:val="00A830EE"/>
    <w:rsid w:val="00A83FF8"/>
    <w:rsid w:val="00A84C3A"/>
    <w:rsid w:val="00A84C8A"/>
    <w:rsid w:val="00A85860"/>
    <w:rsid w:val="00A85B84"/>
    <w:rsid w:val="00A85EE2"/>
    <w:rsid w:val="00A86BFD"/>
    <w:rsid w:val="00A9000D"/>
    <w:rsid w:val="00A91E68"/>
    <w:rsid w:val="00A92FE9"/>
    <w:rsid w:val="00A9413A"/>
    <w:rsid w:val="00A95386"/>
    <w:rsid w:val="00A96922"/>
    <w:rsid w:val="00A96A37"/>
    <w:rsid w:val="00AA0AEF"/>
    <w:rsid w:val="00AA5165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6172"/>
    <w:rsid w:val="00AB71F9"/>
    <w:rsid w:val="00AB7DF1"/>
    <w:rsid w:val="00AC00D9"/>
    <w:rsid w:val="00AC18AD"/>
    <w:rsid w:val="00AC25C7"/>
    <w:rsid w:val="00AC453C"/>
    <w:rsid w:val="00AC4F5F"/>
    <w:rsid w:val="00AC68D6"/>
    <w:rsid w:val="00AC7599"/>
    <w:rsid w:val="00AD010E"/>
    <w:rsid w:val="00AD0FBF"/>
    <w:rsid w:val="00AD28B3"/>
    <w:rsid w:val="00AD3D12"/>
    <w:rsid w:val="00AD5B71"/>
    <w:rsid w:val="00AD6E01"/>
    <w:rsid w:val="00AD7687"/>
    <w:rsid w:val="00AD7D58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11EB"/>
    <w:rsid w:val="00AF17FA"/>
    <w:rsid w:val="00AF1B67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7E"/>
    <w:rsid w:val="00B003B5"/>
    <w:rsid w:val="00B01531"/>
    <w:rsid w:val="00B03D32"/>
    <w:rsid w:val="00B03FAC"/>
    <w:rsid w:val="00B04557"/>
    <w:rsid w:val="00B04E3A"/>
    <w:rsid w:val="00B05471"/>
    <w:rsid w:val="00B07233"/>
    <w:rsid w:val="00B0748A"/>
    <w:rsid w:val="00B10DC9"/>
    <w:rsid w:val="00B10FF3"/>
    <w:rsid w:val="00B1127C"/>
    <w:rsid w:val="00B130A5"/>
    <w:rsid w:val="00B14A03"/>
    <w:rsid w:val="00B16514"/>
    <w:rsid w:val="00B16CC7"/>
    <w:rsid w:val="00B17B95"/>
    <w:rsid w:val="00B2192B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4268A"/>
    <w:rsid w:val="00B429FA"/>
    <w:rsid w:val="00B45ACF"/>
    <w:rsid w:val="00B4692A"/>
    <w:rsid w:val="00B46E21"/>
    <w:rsid w:val="00B470BC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6F7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317"/>
    <w:rsid w:val="00B94ABD"/>
    <w:rsid w:val="00B962AE"/>
    <w:rsid w:val="00B9653D"/>
    <w:rsid w:val="00B97441"/>
    <w:rsid w:val="00BA1239"/>
    <w:rsid w:val="00BA1BC5"/>
    <w:rsid w:val="00BA1DCA"/>
    <w:rsid w:val="00BA30BB"/>
    <w:rsid w:val="00BA41B7"/>
    <w:rsid w:val="00BA5212"/>
    <w:rsid w:val="00BA6424"/>
    <w:rsid w:val="00BA66C9"/>
    <w:rsid w:val="00BB2661"/>
    <w:rsid w:val="00BB6823"/>
    <w:rsid w:val="00BB6B97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A2E"/>
    <w:rsid w:val="00BD7355"/>
    <w:rsid w:val="00BD7BDD"/>
    <w:rsid w:val="00BE00F1"/>
    <w:rsid w:val="00BE0891"/>
    <w:rsid w:val="00BE0991"/>
    <w:rsid w:val="00BE0BB2"/>
    <w:rsid w:val="00BE29A4"/>
    <w:rsid w:val="00BE2A05"/>
    <w:rsid w:val="00BE2F97"/>
    <w:rsid w:val="00BE3521"/>
    <w:rsid w:val="00BE507C"/>
    <w:rsid w:val="00BE7451"/>
    <w:rsid w:val="00BE7BD5"/>
    <w:rsid w:val="00BF1104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10DA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A39"/>
    <w:rsid w:val="00C16B03"/>
    <w:rsid w:val="00C21E87"/>
    <w:rsid w:val="00C22190"/>
    <w:rsid w:val="00C22486"/>
    <w:rsid w:val="00C246FB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23D6"/>
    <w:rsid w:val="00C45A0C"/>
    <w:rsid w:val="00C509B8"/>
    <w:rsid w:val="00C5215F"/>
    <w:rsid w:val="00C53951"/>
    <w:rsid w:val="00C54351"/>
    <w:rsid w:val="00C56AB8"/>
    <w:rsid w:val="00C573D2"/>
    <w:rsid w:val="00C57824"/>
    <w:rsid w:val="00C613CD"/>
    <w:rsid w:val="00C64E24"/>
    <w:rsid w:val="00C660E4"/>
    <w:rsid w:val="00C6641C"/>
    <w:rsid w:val="00C67889"/>
    <w:rsid w:val="00C70BD2"/>
    <w:rsid w:val="00C74F3D"/>
    <w:rsid w:val="00C7571D"/>
    <w:rsid w:val="00C75A6E"/>
    <w:rsid w:val="00C76062"/>
    <w:rsid w:val="00C76F0E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35FC"/>
    <w:rsid w:val="00CB386C"/>
    <w:rsid w:val="00CB4226"/>
    <w:rsid w:val="00CB59D4"/>
    <w:rsid w:val="00CB662B"/>
    <w:rsid w:val="00CB7534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61D"/>
    <w:rsid w:val="00CF5243"/>
    <w:rsid w:val="00CF529D"/>
    <w:rsid w:val="00CF667B"/>
    <w:rsid w:val="00CF6CBD"/>
    <w:rsid w:val="00CF7F76"/>
    <w:rsid w:val="00D01103"/>
    <w:rsid w:val="00D02624"/>
    <w:rsid w:val="00D029F4"/>
    <w:rsid w:val="00D02AAB"/>
    <w:rsid w:val="00D03959"/>
    <w:rsid w:val="00D03F4F"/>
    <w:rsid w:val="00D04043"/>
    <w:rsid w:val="00D05459"/>
    <w:rsid w:val="00D057E1"/>
    <w:rsid w:val="00D05C9F"/>
    <w:rsid w:val="00D069D1"/>
    <w:rsid w:val="00D06D5E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747E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33F3"/>
    <w:rsid w:val="00D5013E"/>
    <w:rsid w:val="00D50D2D"/>
    <w:rsid w:val="00D519F4"/>
    <w:rsid w:val="00D523E0"/>
    <w:rsid w:val="00D53BE1"/>
    <w:rsid w:val="00D57712"/>
    <w:rsid w:val="00D60BFD"/>
    <w:rsid w:val="00D61FEA"/>
    <w:rsid w:val="00D6210B"/>
    <w:rsid w:val="00D63B3B"/>
    <w:rsid w:val="00D643B2"/>
    <w:rsid w:val="00D64D5F"/>
    <w:rsid w:val="00D6606C"/>
    <w:rsid w:val="00D70389"/>
    <w:rsid w:val="00D70AA1"/>
    <w:rsid w:val="00D718F6"/>
    <w:rsid w:val="00D7284B"/>
    <w:rsid w:val="00D72AC0"/>
    <w:rsid w:val="00D738CE"/>
    <w:rsid w:val="00D73DD0"/>
    <w:rsid w:val="00D73EF7"/>
    <w:rsid w:val="00D76B1B"/>
    <w:rsid w:val="00D76EDA"/>
    <w:rsid w:val="00D7769C"/>
    <w:rsid w:val="00D80389"/>
    <w:rsid w:val="00D809DA"/>
    <w:rsid w:val="00D82975"/>
    <w:rsid w:val="00D85B3A"/>
    <w:rsid w:val="00D861EE"/>
    <w:rsid w:val="00D90EA0"/>
    <w:rsid w:val="00D916C3"/>
    <w:rsid w:val="00D950AE"/>
    <w:rsid w:val="00D958EF"/>
    <w:rsid w:val="00D96056"/>
    <w:rsid w:val="00D96CA0"/>
    <w:rsid w:val="00D96DB4"/>
    <w:rsid w:val="00DA0FC7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64AB"/>
    <w:rsid w:val="00DB7007"/>
    <w:rsid w:val="00DB7CBE"/>
    <w:rsid w:val="00DC2CE5"/>
    <w:rsid w:val="00DC3385"/>
    <w:rsid w:val="00DC66DE"/>
    <w:rsid w:val="00DC7A83"/>
    <w:rsid w:val="00DC7D82"/>
    <w:rsid w:val="00DD2210"/>
    <w:rsid w:val="00DD3044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EC1"/>
    <w:rsid w:val="00DF3230"/>
    <w:rsid w:val="00DF380A"/>
    <w:rsid w:val="00DF43E4"/>
    <w:rsid w:val="00DF5145"/>
    <w:rsid w:val="00DF5C5D"/>
    <w:rsid w:val="00DF6810"/>
    <w:rsid w:val="00DF7133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3291"/>
    <w:rsid w:val="00E2336B"/>
    <w:rsid w:val="00E242E1"/>
    <w:rsid w:val="00E2454A"/>
    <w:rsid w:val="00E248DA"/>
    <w:rsid w:val="00E26F2B"/>
    <w:rsid w:val="00E277B6"/>
    <w:rsid w:val="00E31A41"/>
    <w:rsid w:val="00E327DC"/>
    <w:rsid w:val="00E32F44"/>
    <w:rsid w:val="00E33CC6"/>
    <w:rsid w:val="00E36CE0"/>
    <w:rsid w:val="00E373B9"/>
    <w:rsid w:val="00E37A49"/>
    <w:rsid w:val="00E41B1C"/>
    <w:rsid w:val="00E4222B"/>
    <w:rsid w:val="00E426CC"/>
    <w:rsid w:val="00E4302E"/>
    <w:rsid w:val="00E43539"/>
    <w:rsid w:val="00E440F0"/>
    <w:rsid w:val="00E44788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752"/>
    <w:rsid w:val="00E52ED2"/>
    <w:rsid w:val="00E52F29"/>
    <w:rsid w:val="00E53A7C"/>
    <w:rsid w:val="00E5404A"/>
    <w:rsid w:val="00E54F83"/>
    <w:rsid w:val="00E55641"/>
    <w:rsid w:val="00E575DA"/>
    <w:rsid w:val="00E577EF"/>
    <w:rsid w:val="00E57E55"/>
    <w:rsid w:val="00E62BF7"/>
    <w:rsid w:val="00E62DEA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822F1"/>
    <w:rsid w:val="00E82D12"/>
    <w:rsid w:val="00E834F0"/>
    <w:rsid w:val="00E84E3E"/>
    <w:rsid w:val="00E84EAE"/>
    <w:rsid w:val="00E85256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409D"/>
    <w:rsid w:val="00EB4F93"/>
    <w:rsid w:val="00EB655D"/>
    <w:rsid w:val="00EC041E"/>
    <w:rsid w:val="00EC06DC"/>
    <w:rsid w:val="00EC2659"/>
    <w:rsid w:val="00EC2692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5203"/>
    <w:rsid w:val="00ED6B22"/>
    <w:rsid w:val="00EE0ADE"/>
    <w:rsid w:val="00EE1C99"/>
    <w:rsid w:val="00EE1CC8"/>
    <w:rsid w:val="00EE5B13"/>
    <w:rsid w:val="00EE5B7F"/>
    <w:rsid w:val="00EE5F57"/>
    <w:rsid w:val="00EE63FC"/>
    <w:rsid w:val="00EE6EEF"/>
    <w:rsid w:val="00EE73AD"/>
    <w:rsid w:val="00EE7B93"/>
    <w:rsid w:val="00EF18D2"/>
    <w:rsid w:val="00EF1CCB"/>
    <w:rsid w:val="00EF46D8"/>
    <w:rsid w:val="00EF4CE6"/>
    <w:rsid w:val="00EF5355"/>
    <w:rsid w:val="00EF608D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55B1"/>
    <w:rsid w:val="00F15823"/>
    <w:rsid w:val="00F164BE"/>
    <w:rsid w:val="00F16760"/>
    <w:rsid w:val="00F202EC"/>
    <w:rsid w:val="00F207CA"/>
    <w:rsid w:val="00F20C63"/>
    <w:rsid w:val="00F2186D"/>
    <w:rsid w:val="00F24694"/>
    <w:rsid w:val="00F254F9"/>
    <w:rsid w:val="00F27A59"/>
    <w:rsid w:val="00F3159D"/>
    <w:rsid w:val="00F31A83"/>
    <w:rsid w:val="00F3209A"/>
    <w:rsid w:val="00F3236D"/>
    <w:rsid w:val="00F331F2"/>
    <w:rsid w:val="00F34913"/>
    <w:rsid w:val="00F34BC3"/>
    <w:rsid w:val="00F3589B"/>
    <w:rsid w:val="00F37B67"/>
    <w:rsid w:val="00F42122"/>
    <w:rsid w:val="00F421A9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CB2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97E"/>
    <w:rsid w:val="00F9251B"/>
    <w:rsid w:val="00F92AD7"/>
    <w:rsid w:val="00F93ECA"/>
    <w:rsid w:val="00F94DF9"/>
    <w:rsid w:val="00F96286"/>
    <w:rsid w:val="00FA0716"/>
    <w:rsid w:val="00FA10BF"/>
    <w:rsid w:val="00FA4345"/>
    <w:rsid w:val="00FA4823"/>
    <w:rsid w:val="00FA4AF8"/>
    <w:rsid w:val="00FA5EF6"/>
    <w:rsid w:val="00FA606E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1D6F"/>
    <w:rsid w:val="00FC1EC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3C21"/>
    <w:rsid w:val="00FF5709"/>
    <w:rsid w:val="00FF6569"/>
    <w:rsid w:val="00FF6A6B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2020-09-04T12:02:00Z</cp:lastPrinted>
  <dcterms:created xsi:type="dcterms:W3CDTF">2020-08-31T07:24:00Z</dcterms:created>
  <dcterms:modified xsi:type="dcterms:W3CDTF">2022-09-07T08:55:00Z</dcterms:modified>
</cp:coreProperties>
</file>