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E8" w:rsidRPr="001723F9" w:rsidRDefault="00921371" w:rsidP="000F1F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F9">
        <w:rPr>
          <w:rFonts w:ascii="Times New Roman" w:hAnsi="Times New Roman" w:cs="Times New Roman"/>
          <w:b/>
          <w:sz w:val="28"/>
          <w:szCs w:val="28"/>
        </w:rPr>
        <w:t xml:space="preserve">Семинар по </w:t>
      </w:r>
      <w:r w:rsidR="000F1FE8" w:rsidRPr="001723F9">
        <w:rPr>
          <w:rFonts w:ascii="Times New Roman" w:hAnsi="Times New Roman" w:cs="Times New Roman"/>
          <w:b/>
          <w:sz w:val="28"/>
          <w:szCs w:val="28"/>
        </w:rPr>
        <w:t>теме: «</w:t>
      </w:r>
      <w:r w:rsidRPr="001723F9">
        <w:rPr>
          <w:rFonts w:ascii="Times New Roman" w:hAnsi="Times New Roman" w:cs="Times New Roman"/>
          <w:b/>
          <w:sz w:val="28"/>
          <w:szCs w:val="28"/>
        </w:rPr>
        <w:t xml:space="preserve">Обновление содержания образования в условиях реализации в школе проекта </w:t>
      </w:r>
      <w:r w:rsidR="000F1FE8" w:rsidRPr="001723F9">
        <w:rPr>
          <w:rFonts w:ascii="Times New Roman" w:hAnsi="Times New Roman" w:cs="Times New Roman"/>
          <w:b/>
          <w:sz w:val="28"/>
          <w:szCs w:val="28"/>
        </w:rPr>
        <w:t>"Точка роста"</w:t>
      </w:r>
      <w:r w:rsidRPr="001723F9">
        <w:rPr>
          <w:rFonts w:ascii="Times New Roman" w:hAnsi="Times New Roman" w:cs="Times New Roman"/>
          <w:b/>
          <w:sz w:val="28"/>
          <w:szCs w:val="28"/>
        </w:rPr>
        <w:t xml:space="preserve"> в рамках национального проекта «Образование»</w:t>
      </w:r>
      <w:r w:rsidR="000F1FE8" w:rsidRPr="001723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60DB1" w:rsidRPr="001723F9">
        <w:rPr>
          <w:rFonts w:ascii="Times New Roman" w:hAnsi="Times New Roman" w:cs="Times New Roman"/>
          <w:b/>
          <w:sz w:val="28"/>
          <w:szCs w:val="28"/>
        </w:rPr>
        <w:t>(</w:t>
      </w:r>
      <w:r w:rsidR="000F1FE8" w:rsidRPr="001723F9">
        <w:rPr>
          <w:rFonts w:ascii="Times New Roman" w:hAnsi="Times New Roman" w:cs="Times New Roman"/>
          <w:b/>
          <w:sz w:val="28"/>
          <w:szCs w:val="28"/>
        </w:rPr>
        <w:t>из опыта работы)</w:t>
      </w:r>
      <w:r w:rsidRPr="001723F9">
        <w:rPr>
          <w:rFonts w:ascii="Times New Roman" w:hAnsi="Times New Roman" w:cs="Times New Roman"/>
          <w:b/>
          <w:sz w:val="28"/>
          <w:szCs w:val="28"/>
        </w:rPr>
        <w:t>»</w:t>
      </w:r>
    </w:p>
    <w:p w:rsidR="000F1FE8" w:rsidRPr="004E68F7" w:rsidRDefault="000F1FE8" w:rsidP="000F1F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FE8" w:rsidRPr="004E68F7" w:rsidRDefault="000F1FE8" w:rsidP="000F1F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2020 году </w:t>
      </w:r>
      <w:r w:rsidR="000177DD" w:rsidRPr="004E68F7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Семеновская средняя школа</w:t>
      </w:r>
      <w:r w:rsidRPr="004E6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вошла в федеральный проект «Современная школа» национального проекта «Образование». В рамках данного проекта в школе создан Центр образования цифрового и гуманитарного профилей «Точка роста».  В течение полугода в образовательном учреждении велась работа по созданию современной образовательной среды. Для этого были переоборудованы два кабинета. </w:t>
      </w:r>
      <w:r w:rsidRPr="004E68F7">
        <w:rPr>
          <w:rFonts w:ascii="Times New Roman" w:hAnsi="Times New Roman" w:cs="Times New Roman"/>
          <w:sz w:val="28"/>
          <w:szCs w:val="28"/>
        </w:rPr>
        <w:t>Механизмами реализации деятельности Центра являются локальные акты и приказы школы.</w:t>
      </w:r>
    </w:p>
    <w:p w:rsidR="000F1FE8" w:rsidRPr="004E68F7" w:rsidRDefault="000F1FE8" w:rsidP="000F1FE8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4E68F7">
        <w:rPr>
          <w:sz w:val="28"/>
          <w:szCs w:val="28"/>
        </w:rPr>
        <w:t xml:space="preserve">      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 </w:t>
      </w:r>
    </w:p>
    <w:p w:rsidR="000F1FE8" w:rsidRPr="004E68F7" w:rsidRDefault="000F1FE8" w:rsidP="000F1FE8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4E68F7">
        <w:rPr>
          <w:sz w:val="28"/>
          <w:szCs w:val="28"/>
          <w:shd w:val="clear" w:color="auto" w:fill="FFFFFF"/>
        </w:rPr>
        <w:t xml:space="preserve">     Работа «Точки роста» в </w:t>
      </w:r>
      <w:r w:rsidR="000177DD" w:rsidRPr="004E68F7">
        <w:rPr>
          <w:sz w:val="28"/>
          <w:szCs w:val="28"/>
          <w:shd w:val="clear" w:color="auto" w:fill="FFFFFF"/>
        </w:rPr>
        <w:t>Семеновской средней школе</w:t>
      </w:r>
      <w:r w:rsidRPr="004E68F7">
        <w:rPr>
          <w:sz w:val="28"/>
          <w:szCs w:val="28"/>
          <w:shd w:val="clear" w:color="auto" w:fill="FFFFFF"/>
        </w:rPr>
        <w:t xml:space="preserve"> выстроена следующим образом: в первую половину дня в специализированных кабинетах проходят уроки по трем обозначенным предметам, а после ребят ждут занятия в рамках внеурочной деятельности и дополнительного образования.</w:t>
      </w:r>
      <w:r w:rsidRPr="004E68F7">
        <w:rPr>
          <w:sz w:val="28"/>
          <w:szCs w:val="28"/>
        </w:rPr>
        <w:t xml:space="preserve"> </w:t>
      </w:r>
    </w:p>
    <w:p w:rsidR="000F1FE8" w:rsidRPr="004E68F7" w:rsidRDefault="000F1FE8" w:rsidP="000F1FE8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4E68F7">
        <w:rPr>
          <w:sz w:val="28"/>
          <w:szCs w:val="28"/>
        </w:rPr>
        <w:t xml:space="preserve">     Огромным преимуществом работы центра стало то, что дети получили возможность изучать предметы «Технология», «Информатика», «ОБЖ» на новом учебном оборудовании. </w:t>
      </w:r>
    </w:p>
    <w:p w:rsidR="00A81CCC" w:rsidRPr="004E68F7" w:rsidRDefault="000F1FE8" w:rsidP="006C27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Центре функционируют объединения: </w:t>
      </w:r>
      <w:r w:rsidR="00A81CCC" w:rsidRPr="004E68F7">
        <w:rPr>
          <w:rFonts w:ascii="Times New Roman" w:hAnsi="Times New Roman" w:cs="Times New Roman"/>
          <w:sz w:val="28"/>
          <w:szCs w:val="28"/>
        </w:rPr>
        <w:t xml:space="preserve"> «Занимательная астрономия»,</w:t>
      </w:r>
      <w:r w:rsidR="006C279E" w:rsidRPr="004E68F7">
        <w:rPr>
          <w:rFonts w:ascii="Times New Roman" w:hAnsi="Times New Roman" w:cs="Times New Roman"/>
          <w:sz w:val="28"/>
          <w:szCs w:val="28"/>
        </w:rPr>
        <w:t xml:space="preserve"> </w:t>
      </w:r>
      <w:r w:rsidR="00A81CCC" w:rsidRPr="004E68F7">
        <w:rPr>
          <w:rFonts w:ascii="Times New Roman" w:hAnsi="Times New Roman" w:cs="Times New Roman"/>
          <w:sz w:val="28"/>
          <w:szCs w:val="28"/>
        </w:rPr>
        <w:t>«</w:t>
      </w:r>
      <w:r w:rsidR="00A81CCC" w:rsidRPr="004E68F7">
        <w:rPr>
          <w:rFonts w:ascii="Times New Roman" w:hAnsi="Times New Roman"/>
          <w:sz w:val="28"/>
          <w:szCs w:val="28"/>
        </w:rPr>
        <w:t>Начальное техническое моделирование</w:t>
      </w:r>
      <w:r w:rsidR="00A81CCC" w:rsidRPr="004E68F7">
        <w:rPr>
          <w:rFonts w:ascii="Times New Roman" w:hAnsi="Times New Roman" w:cs="Times New Roman"/>
          <w:sz w:val="28"/>
          <w:szCs w:val="28"/>
        </w:rPr>
        <w:t xml:space="preserve">», «Математика в реальной жизни»,  </w:t>
      </w:r>
    </w:p>
    <w:p w:rsidR="000F1FE8" w:rsidRPr="004E68F7" w:rsidRDefault="00A81CCC" w:rsidP="006C27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E68F7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4E68F7">
        <w:rPr>
          <w:rFonts w:ascii="Times New Roman" w:hAnsi="Times New Roman" w:cs="Times New Roman"/>
          <w:sz w:val="28"/>
          <w:szCs w:val="28"/>
        </w:rPr>
        <w:t>», «Школа дорожной  и личной безопасности»,  «Основы конструирования и моделирования», «</w:t>
      </w:r>
      <w:proofErr w:type="spellStart"/>
      <w:r w:rsidRPr="004E68F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874D7">
        <w:rPr>
          <w:rFonts w:ascii="Times New Roman" w:hAnsi="Times New Roman" w:cs="Times New Roman"/>
          <w:sz w:val="28"/>
          <w:szCs w:val="28"/>
        </w:rPr>
        <w:t xml:space="preserve"> </w:t>
      </w:r>
      <w:r w:rsidRPr="004E68F7">
        <w:rPr>
          <w:rFonts w:ascii="Times New Roman" w:hAnsi="Times New Roman" w:cs="Times New Roman"/>
          <w:sz w:val="28"/>
          <w:szCs w:val="28"/>
        </w:rPr>
        <w:t>- мастер» и шахматный кружок «64».</w:t>
      </w:r>
      <w:r w:rsidR="006C279E" w:rsidRPr="004E68F7">
        <w:rPr>
          <w:rFonts w:ascii="Times New Roman" w:hAnsi="Times New Roman" w:cs="Times New Roman"/>
          <w:sz w:val="28"/>
          <w:szCs w:val="28"/>
        </w:rPr>
        <w:t xml:space="preserve"> </w:t>
      </w:r>
      <w:r w:rsidR="000F1FE8" w:rsidRPr="004E68F7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 в Центре «Точка роста» занимаются во внеурочное время и получают дополнительное образование</w:t>
      </w:r>
      <w:r w:rsidR="000177DD" w:rsidRPr="004E6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279E" w:rsidRPr="004E68F7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обучающиеся с 1 по 11 класс.</w:t>
      </w:r>
    </w:p>
    <w:p w:rsidR="000F1FE8" w:rsidRPr="004E68F7" w:rsidRDefault="000F1FE8" w:rsidP="000F1FE8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4E68F7">
        <w:rPr>
          <w:sz w:val="28"/>
          <w:szCs w:val="28"/>
        </w:rPr>
        <w:lastRenderedPageBreak/>
        <w:t xml:space="preserve">     Педагоги активно используют оборудование Центра в образовательных целях: демонстрация видеофильмов, </w:t>
      </w:r>
      <w:proofErr w:type="spellStart"/>
      <w:r w:rsidRPr="004E68F7">
        <w:rPr>
          <w:sz w:val="28"/>
          <w:szCs w:val="28"/>
        </w:rPr>
        <w:t>видеоуроков</w:t>
      </w:r>
      <w:proofErr w:type="spellEnd"/>
      <w:r w:rsidRPr="004E68F7">
        <w:rPr>
          <w:sz w:val="28"/>
          <w:szCs w:val="28"/>
        </w:rPr>
        <w:t>, проводят практические занятия по обучению навыкам оказания первой помощи пострадавшим на современных тренажерах.</w:t>
      </w:r>
    </w:p>
    <w:p w:rsidR="000F1FE8" w:rsidRPr="004E68F7" w:rsidRDefault="000F1FE8" w:rsidP="000F1FE8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4E68F7">
        <w:rPr>
          <w:sz w:val="28"/>
          <w:szCs w:val="28"/>
        </w:rPr>
        <w:t xml:space="preserve">      Изменилась содержательная сторона предметной области «Технология», в которой школьники осваивают навыки программирования, 3D-печати, 3D-моделирования, разработки виртуальной реальности, управления </w:t>
      </w:r>
      <w:proofErr w:type="spellStart"/>
      <w:r w:rsidRPr="004E68F7">
        <w:rPr>
          <w:sz w:val="28"/>
          <w:szCs w:val="28"/>
        </w:rPr>
        <w:t>квадрокоптером</w:t>
      </w:r>
      <w:proofErr w:type="spellEnd"/>
      <w:r w:rsidRPr="004E68F7">
        <w:rPr>
          <w:sz w:val="28"/>
          <w:szCs w:val="28"/>
        </w:rPr>
        <w:t>.</w:t>
      </w:r>
    </w:p>
    <w:p w:rsidR="000F1FE8" w:rsidRPr="004E68F7" w:rsidRDefault="000F1FE8" w:rsidP="000F1FE8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4E68F7">
        <w:rPr>
          <w:sz w:val="28"/>
          <w:szCs w:val="28"/>
        </w:rPr>
        <w:t xml:space="preserve">      </w:t>
      </w:r>
      <w:r w:rsidR="003F5C1B">
        <w:rPr>
          <w:sz w:val="28"/>
          <w:szCs w:val="28"/>
        </w:rPr>
        <w:t>Согласно</w:t>
      </w:r>
      <w:r w:rsidRPr="004E68F7">
        <w:rPr>
          <w:sz w:val="28"/>
          <w:szCs w:val="28"/>
        </w:rPr>
        <w:t xml:space="preserve"> программе обучения предмету «ОБЖ» в </w:t>
      </w:r>
      <w:r w:rsidR="003F5C1B">
        <w:rPr>
          <w:sz w:val="28"/>
          <w:szCs w:val="28"/>
        </w:rPr>
        <w:t>центре</w:t>
      </w:r>
      <w:r w:rsidRPr="004E68F7">
        <w:rPr>
          <w:sz w:val="28"/>
          <w:szCs w:val="28"/>
        </w:rPr>
        <w:t xml:space="preserve"> проходят практические занятия. Это безопасность во время пребывания в различных средах, первая помощь, основы комплексной безопасности населения.</w:t>
      </w:r>
    </w:p>
    <w:p w:rsidR="000F1FE8" w:rsidRPr="004E68F7" w:rsidRDefault="000F1FE8" w:rsidP="000F1FE8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4E68F7">
        <w:rPr>
          <w:sz w:val="28"/>
          <w:szCs w:val="28"/>
        </w:rPr>
        <w:t xml:space="preserve">    В рамках предметной области «Информатика»  у школьников развиваются  навыки 21 века в IT-обучении, основы работы с облачными сервисами хранения и редактирования файлах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 </w:t>
      </w:r>
    </w:p>
    <w:p w:rsidR="000F1FE8" w:rsidRPr="004E68F7" w:rsidRDefault="000F1FE8" w:rsidP="000F1FE8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4E68F7">
        <w:rPr>
          <w:sz w:val="28"/>
          <w:szCs w:val="28"/>
        </w:rPr>
        <w:t xml:space="preserve">     В проектной деятельности педагоги организует получение </w:t>
      </w:r>
      <w:proofErr w:type="gramStart"/>
      <w:r w:rsidRPr="004E68F7">
        <w:rPr>
          <w:sz w:val="28"/>
          <w:szCs w:val="28"/>
        </w:rPr>
        <w:t>обучающимися</w:t>
      </w:r>
      <w:proofErr w:type="gramEnd"/>
      <w:r w:rsidRPr="004E68F7">
        <w:rPr>
          <w:sz w:val="28"/>
          <w:szCs w:val="28"/>
        </w:rPr>
        <w:t xml:space="preserve"> опыта самостоятельной исследовательской и проектной деятельности, формирование личной ответственности за образовательный результат.</w:t>
      </w:r>
    </w:p>
    <w:p w:rsidR="000F1FE8" w:rsidRPr="004E68F7" w:rsidRDefault="000F1FE8" w:rsidP="000F1FE8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4E68F7">
        <w:rPr>
          <w:sz w:val="28"/>
          <w:szCs w:val="28"/>
        </w:rPr>
        <w:t xml:space="preserve">   Начальное программирование с помощью программы </w:t>
      </w:r>
      <w:proofErr w:type="spellStart"/>
      <w:r w:rsidRPr="004E68F7">
        <w:rPr>
          <w:sz w:val="28"/>
          <w:szCs w:val="28"/>
        </w:rPr>
        <w:t>Scratch</w:t>
      </w:r>
      <w:proofErr w:type="spellEnd"/>
      <w:r w:rsidRPr="004E68F7">
        <w:rPr>
          <w:sz w:val="28"/>
          <w:szCs w:val="28"/>
        </w:rPr>
        <w:t xml:space="preserve">  осуществляется уже с детьми начальной школы. Это среда программирования, которая позволяет создавать анимированные истории, мультфильмы, </w:t>
      </w:r>
      <w:proofErr w:type="spellStart"/>
      <w:r w:rsidRPr="004E68F7">
        <w:rPr>
          <w:sz w:val="28"/>
          <w:szCs w:val="28"/>
        </w:rPr>
        <w:t>квесты</w:t>
      </w:r>
      <w:proofErr w:type="spellEnd"/>
      <w:r w:rsidRPr="004E68F7">
        <w:rPr>
          <w:sz w:val="28"/>
          <w:szCs w:val="28"/>
        </w:rPr>
        <w:t>, интерактивные презентации.</w:t>
      </w:r>
    </w:p>
    <w:p w:rsidR="000F1FE8" w:rsidRPr="004E68F7" w:rsidRDefault="000F1FE8" w:rsidP="000F1FE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E68F7">
        <w:rPr>
          <w:sz w:val="28"/>
          <w:szCs w:val="28"/>
        </w:rPr>
        <w:lastRenderedPageBreak/>
        <w:t>На занятиях  шахматного кружка «</w:t>
      </w:r>
      <w:r w:rsidR="006C279E" w:rsidRPr="004E68F7">
        <w:rPr>
          <w:sz w:val="28"/>
          <w:szCs w:val="28"/>
        </w:rPr>
        <w:t>64</w:t>
      </w:r>
      <w:r w:rsidRPr="004E68F7">
        <w:rPr>
          <w:sz w:val="28"/>
          <w:szCs w:val="28"/>
        </w:rPr>
        <w:t>» дети знакомятся и усваивают правила игры, как ходит та или иная фигура, названия и их расположение на шахматном поле, основные термины (шах, мат, пат, рокировк</w:t>
      </w:r>
      <w:r w:rsidR="006C279E" w:rsidRPr="004E68F7">
        <w:rPr>
          <w:sz w:val="28"/>
          <w:szCs w:val="28"/>
        </w:rPr>
        <w:t xml:space="preserve">а и др.). Для этого педагог дополнительного </w:t>
      </w:r>
      <w:r w:rsidRPr="004E68F7">
        <w:rPr>
          <w:sz w:val="28"/>
          <w:szCs w:val="28"/>
        </w:rPr>
        <w:t xml:space="preserve">образования использует различные формы и виды организации работы (практические занятия через игровую деятельность, </w:t>
      </w:r>
      <w:r w:rsidR="006C279E" w:rsidRPr="004E68F7">
        <w:rPr>
          <w:sz w:val="28"/>
          <w:szCs w:val="28"/>
        </w:rPr>
        <w:t xml:space="preserve">использование </w:t>
      </w:r>
      <w:r w:rsidRPr="004E68F7">
        <w:rPr>
          <w:sz w:val="28"/>
          <w:szCs w:val="28"/>
        </w:rPr>
        <w:t>современных технологи</w:t>
      </w:r>
      <w:r w:rsidR="006C279E" w:rsidRPr="004E68F7">
        <w:rPr>
          <w:sz w:val="28"/>
          <w:szCs w:val="28"/>
        </w:rPr>
        <w:t>й</w:t>
      </w:r>
      <w:r w:rsidRPr="004E68F7">
        <w:rPr>
          <w:sz w:val="28"/>
          <w:szCs w:val="28"/>
        </w:rPr>
        <w:t>). Занятия в кружке увлекли и заинтересовали ребят, так как шахматы -</w:t>
      </w:r>
      <w:r w:rsidR="006C279E" w:rsidRPr="004E68F7">
        <w:rPr>
          <w:sz w:val="28"/>
          <w:szCs w:val="28"/>
        </w:rPr>
        <w:t xml:space="preserve"> </w:t>
      </w:r>
      <w:r w:rsidRPr="004E68F7">
        <w:rPr>
          <w:sz w:val="28"/>
          <w:szCs w:val="28"/>
        </w:rPr>
        <w:t xml:space="preserve">это в первую очередь игра, а дети любят играть. </w:t>
      </w:r>
    </w:p>
    <w:p w:rsidR="000F1FE8" w:rsidRPr="004E68F7" w:rsidRDefault="000F1FE8" w:rsidP="000F1FE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68F7">
        <w:rPr>
          <w:rFonts w:ascii="Times New Roman" w:hAnsi="Times New Roman" w:cs="Times New Roman"/>
          <w:sz w:val="28"/>
          <w:szCs w:val="28"/>
        </w:rPr>
        <w:t>Программ</w:t>
      </w:r>
      <w:r w:rsidR="006C279E" w:rsidRPr="004E68F7">
        <w:rPr>
          <w:rFonts w:ascii="Times New Roman" w:hAnsi="Times New Roman" w:cs="Times New Roman"/>
          <w:sz w:val="28"/>
          <w:szCs w:val="28"/>
        </w:rPr>
        <w:t>а</w:t>
      </w:r>
      <w:r w:rsidRPr="004E68F7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C279E" w:rsidRPr="004E68F7">
        <w:rPr>
          <w:rFonts w:ascii="Times New Roman" w:hAnsi="Times New Roman" w:cs="Times New Roman"/>
          <w:sz w:val="28"/>
          <w:szCs w:val="28"/>
        </w:rPr>
        <w:t>я</w:t>
      </w:r>
      <w:r w:rsidRPr="004E68F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6C279E" w:rsidRPr="004E68F7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4E68F7">
        <w:rPr>
          <w:rFonts w:ascii="Times New Roman" w:hAnsi="Times New Roman" w:cs="Times New Roman"/>
          <w:sz w:val="28"/>
          <w:szCs w:val="28"/>
        </w:rPr>
        <w:t>» по содержательной, тематической направленности явля</w:t>
      </w:r>
      <w:r w:rsidR="006C279E" w:rsidRPr="004E68F7">
        <w:rPr>
          <w:rFonts w:ascii="Times New Roman" w:hAnsi="Times New Roman" w:cs="Times New Roman"/>
          <w:sz w:val="28"/>
          <w:szCs w:val="28"/>
        </w:rPr>
        <w:t>е</w:t>
      </w:r>
      <w:r w:rsidRPr="004E68F7">
        <w:rPr>
          <w:rFonts w:ascii="Times New Roman" w:hAnsi="Times New Roman" w:cs="Times New Roman"/>
          <w:sz w:val="28"/>
          <w:szCs w:val="28"/>
        </w:rPr>
        <w:t xml:space="preserve">тся художественно-творческой. </w:t>
      </w:r>
      <w:r w:rsidRPr="004E68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учатся создавать изображения при подготовке различной визуальной продукции: поздравительные открытки, школьн</w:t>
      </w:r>
      <w:r w:rsidR="003F5C1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E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3F5C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E68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почетные грамоты; прикладные исследования</w:t>
      </w:r>
      <w:r w:rsidR="006C279E" w:rsidRPr="004E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Web-страницах  или импортирования в документы издательских систем. Кроме этого, знания, полученные в процессе изучения программ, являются фундаментом для освоения программ в области видеомонтажа, трехмерного моделирования и анимации.</w:t>
      </w:r>
      <w:r w:rsidRPr="004E68F7">
        <w:rPr>
          <w:rFonts w:ascii="Times New Roman" w:hAnsi="Times New Roman" w:cs="Times New Roman"/>
          <w:sz w:val="28"/>
          <w:szCs w:val="28"/>
        </w:rPr>
        <w:t xml:space="preserve"> </w:t>
      </w:r>
      <w:r w:rsidRPr="004E68F7">
        <w:rPr>
          <w:rFonts w:ascii="Times New Roman" w:hAnsi="Times New Roman" w:cs="Times New Roman"/>
          <w:bCs/>
          <w:sz w:val="28"/>
          <w:szCs w:val="28"/>
        </w:rPr>
        <w:t>Основной  результат обучения достигнут</w:t>
      </w:r>
      <w:r w:rsidRPr="004E68F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E68F7">
        <w:rPr>
          <w:rFonts w:ascii="Times New Roman" w:hAnsi="Times New Roman" w:cs="Times New Roman"/>
          <w:sz w:val="28"/>
          <w:szCs w:val="28"/>
        </w:rPr>
        <w:t xml:space="preserve">понимание учащимися современных технологий,  создания компьютерного изображения в цифровых программах, раскрытие основ фотосъемки, закрепление материала на практике. </w:t>
      </w:r>
    </w:p>
    <w:p w:rsidR="000F1FE8" w:rsidRPr="004E68F7" w:rsidRDefault="000F1FE8" w:rsidP="006C2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8F7">
        <w:rPr>
          <w:rFonts w:ascii="Times New Roman" w:hAnsi="Times New Roman" w:cs="Times New Roman"/>
          <w:sz w:val="28"/>
          <w:szCs w:val="28"/>
        </w:rPr>
        <w:t xml:space="preserve">Для различной съемки фото и видео </w:t>
      </w:r>
      <w:r w:rsidR="006C279E" w:rsidRPr="004E68F7">
        <w:rPr>
          <w:rFonts w:ascii="Times New Roman" w:hAnsi="Times New Roman" w:cs="Times New Roman"/>
          <w:sz w:val="28"/>
          <w:szCs w:val="28"/>
        </w:rPr>
        <w:t>обучающиеся</w:t>
      </w:r>
      <w:r w:rsidRPr="004E68F7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6C279E" w:rsidRPr="004E68F7">
        <w:rPr>
          <w:rFonts w:ascii="Times New Roman" w:hAnsi="Times New Roman" w:cs="Times New Roman"/>
          <w:sz w:val="28"/>
          <w:szCs w:val="28"/>
        </w:rPr>
        <w:t>ют</w:t>
      </w:r>
      <w:r w:rsidRPr="004E68F7">
        <w:rPr>
          <w:rFonts w:ascii="Times New Roman" w:hAnsi="Times New Roman" w:cs="Times New Roman"/>
          <w:sz w:val="28"/>
          <w:szCs w:val="28"/>
        </w:rPr>
        <w:t xml:space="preserve"> фотоаппарат и </w:t>
      </w:r>
      <w:proofErr w:type="spellStart"/>
      <w:r w:rsidRPr="004E68F7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4E68F7">
        <w:rPr>
          <w:rFonts w:ascii="Times New Roman" w:hAnsi="Times New Roman" w:cs="Times New Roman"/>
          <w:sz w:val="28"/>
          <w:szCs w:val="28"/>
        </w:rPr>
        <w:t xml:space="preserve">. Запуск маленьких </w:t>
      </w:r>
      <w:proofErr w:type="spellStart"/>
      <w:r w:rsidRPr="004E68F7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4E68F7">
        <w:rPr>
          <w:rFonts w:ascii="Times New Roman" w:hAnsi="Times New Roman" w:cs="Times New Roman"/>
          <w:sz w:val="28"/>
          <w:szCs w:val="28"/>
        </w:rPr>
        <w:t xml:space="preserve"> осуществляется в школе</w:t>
      </w:r>
      <w:r w:rsidR="006C279E" w:rsidRPr="004E68F7">
        <w:rPr>
          <w:rFonts w:ascii="Times New Roman" w:hAnsi="Times New Roman" w:cs="Times New Roman"/>
          <w:sz w:val="28"/>
          <w:szCs w:val="28"/>
        </w:rPr>
        <w:t>.</w:t>
      </w:r>
    </w:p>
    <w:p w:rsidR="000F1FE8" w:rsidRPr="007874D7" w:rsidRDefault="000F1FE8" w:rsidP="007874D7">
      <w:pPr>
        <w:pStyle w:val="TableParagraph"/>
        <w:spacing w:line="360" w:lineRule="auto"/>
        <w:ind w:left="0"/>
        <w:jc w:val="both"/>
        <w:rPr>
          <w:sz w:val="28"/>
          <w:szCs w:val="28"/>
        </w:rPr>
      </w:pPr>
      <w:r w:rsidRPr="007874D7">
        <w:rPr>
          <w:sz w:val="28"/>
          <w:szCs w:val="28"/>
        </w:rPr>
        <w:t xml:space="preserve">     За прошедший учебный период  2020-2021 года в </w:t>
      </w:r>
      <w:r w:rsidR="006C279E" w:rsidRPr="007874D7">
        <w:rPr>
          <w:sz w:val="28"/>
          <w:szCs w:val="28"/>
        </w:rPr>
        <w:t>Семеновской школе</w:t>
      </w:r>
      <w:r w:rsidRPr="007874D7">
        <w:rPr>
          <w:sz w:val="28"/>
          <w:szCs w:val="28"/>
        </w:rPr>
        <w:t xml:space="preserve"> проведены социально-культурные мероприятия</w:t>
      </w:r>
      <w:r w:rsidR="00B02995" w:rsidRPr="007874D7">
        <w:rPr>
          <w:sz w:val="28"/>
          <w:szCs w:val="28"/>
        </w:rPr>
        <w:t xml:space="preserve">: </w:t>
      </w:r>
      <w:r w:rsidR="007874D7" w:rsidRPr="007874D7">
        <w:rPr>
          <w:sz w:val="28"/>
          <w:szCs w:val="28"/>
        </w:rPr>
        <w:t xml:space="preserve">круглый стол с элементами психологического тренинга «Давайте говорить друг другу комплименты»: </w:t>
      </w:r>
      <w:proofErr w:type="gramStart"/>
      <w:r w:rsidR="007874D7" w:rsidRPr="007874D7">
        <w:rPr>
          <w:sz w:val="28"/>
          <w:szCs w:val="28"/>
        </w:rPr>
        <w:t>к</w:t>
      </w:r>
      <w:proofErr w:type="gramEnd"/>
      <w:r w:rsidR="007874D7" w:rsidRPr="007874D7">
        <w:rPr>
          <w:sz w:val="28"/>
          <w:szCs w:val="28"/>
        </w:rPr>
        <w:t xml:space="preserve"> дню толерантности; игра «Общение – это главное в жизни», посвященная Всемирному дню инвалидов и Международному дню волонтеров; к</w:t>
      </w:r>
      <w:r w:rsidR="00B02995" w:rsidRPr="007874D7">
        <w:rPr>
          <w:sz w:val="28"/>
          <w:szCs w:val="28"/>
        </w:rPr>
        <w:t xml:space="preserve">онкурсная программа с </w:t>
      </w:r>
      <w:proofErr w:type="spellStart"/>
      <w:r w:rsidR="00B02995" w:rsidRPr="007874D7">
        <w:rPr>
          <w:sz w:val="28"/>
          <w:szCs w:val="28"/>
        </w:rPr>
        <w:t>видеопрезентацией</w:t>
      </w:r>
      <w:proofErr w:type="spellEnd"/>
      <w:r w:rsidR="00B02995" w:rsidRPr="007874D7">
        <w:rPr>
          <w:sz w:val="28"/>
          <w:szCs w:val="28"/>
        </w:rPr>
        <w:t xml:space="preserve"> «Профилактика сезонных заболеваний»;  </w:t>
      </w:r>
      <w:r w:rsidR="007874D7">
        <w:rPr>
          <w:sz w:val="28"/>
          <w:szCs w:val="28"/>
        </w:rPr>
        <w:t>и</w:t>
      </w:r>
      <w:r w:rsidR="00B02995" w:rsidRPr="007874D7">
        <w:rPr>
          <w:sz w:val="28"/>
          <w:szCs w:val="28"/>
        </w:rPr>
        <w:t xml:space="preserve">нтерактивная экскурсия «Я помню! Я горжусь!»; </w:t>
      </w:r>
      <w:proofErr w:type="spellStart"/>
      <w:r w:rsidR="007874D7">
        <w:rPr>
          <w:sz w:val="28"/>
          <w:szCs w:val="28"/>
        </w:rPr>
        <w:t>к</w:t>
      </w:r>
      <w:r w:rsidR="00B02995" w:rsidRPr="007874D7">
        <w:rPr>
          <w:sz w:val="28"/>
          <w:szCs w:val="28"/>
        </w:rPr>
        <w:t>вест-игра</w:t>
      </w:r>
      <w:proofErr w:type="spellEnd"/>
      <w:r w:rsidR="00B02995" w:rsidRPr="007874D7">
        <w:rPr>
          <w:sz w:val="28"/>
          <w:szCs w:val="28"/>
        </w:rPr>
        <w:t xml:space="preserve"> </w:t>
      </w:r>
      <w:r w:rsidR="00B02995" w:rsidRPr="007874D7">
        <w:rPr>
          <w:sz w:val="28"/>
          <w:szCs w:val="28"/>
        </w:rPr>
        <w:lastRenderedPageBreak/>
        <w:t>«Дойти до Берлина!».</w:t>
      </w:r>
    </w:p>
    <w:p w:rsidR="000F1FE8" w:rsidRPr="004E68F7" w:rsidRDefault="000F1FE8" w:rsidP="000F1FE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Педагог</w:t>
      </w:r>
      <w:r w:rsidR="00DF6D06"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школы прошли </w:t>
      </w:r>
      <w:proofErr w:type="gramStart"/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 курсу</w:t>
      </w:r>
      <w:proofErr w:type="gramEnd"/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«Гибкие компетенции проектной деятельности» на федеральной платформе Фонда новых форм развития образования. Курс ориентирован на подготовку педагогов предметных областей «Технология», «Информатика», «Основы безопасности жизнедеятельности». Материалы курса дали общее представление о проектном подходе в организации учебной и </w:t>
      </w:r>
      <w:proofErr w:type="spellStart"/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а также особенностях работы педагога-наставника детской проектной команды. Кроме курсов учителя систематически принимают участие в </w:t>
      </w:r>
      <w:proofErr w:type="spellStart"/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вебинарах</w:t>
      </w:r>
      <w:proofErr w:type="spellEnd"/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семинарах для совершенствования своего мастерства.</w:t>
      </w:r>
    </w:p>
    <w:p w:rsidR="000F1FE8" w:rsidRPr="004E68F7" w:rsidRDefault="000F1FE8" w:rsidP="000F1F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заключение хотелось бы сказать, что проект очень важный, инновационный, открывающий новые подходы в современном образовании, к которому сегодня предъявляются иные требования, чем были вчера. Прописная истина: для школьников качественное образование – реальная путевка в жизнь, а потому даже </w:t>
      </w:r>
      <w:proofErr w:type="gramStart"/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 название</w:t>
      </w:r>
      <w:proofErr w:type="gramEnd"/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«Точка роста» определяет основные цели, задачи и содержание деятельности организуемого Центра. </w:t>
      </w:r>
      <w:proofErr w:type="gramStart"/>
      <w:r w:rsidRPr="004E6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задачами Центра 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программу, а также обеспечение не менее 90%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 и сетевого партнерства. </w:t>
      </w:r>
      <w:proofErr w:type="gramEnd"/>
    </w:p>
    <w:sectPr w:rsidR="000F1FE8" w:rsidRPr="004E68F7" w:rsidSect="00B1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E6"/>
    <w:multiLevelType w:val="hybridMultilevel"/>
    <w:tmpl w:val="DBAAC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9282A"/>
    <w:multiLevelType w:val="hybridMultilevel"/>
    <w:tmpl w:val="DBAAC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1FE8"/>
    <w:rsid w:val="000177DD"/>
    <w:rsid w:val="000F1FE8"/>
    <w:rsid w:val="001723F9"/>
    <w:rsid w:val="003F5C1B"/>
    <w:rsid w:val="004A07D1"/>
    <w:rsid w:val="004E68F7"/>
    <w:rsid w:val="005055C5"/>
    <w:rsid w:val="005C3B9C"/>
    <w:rsid w:val="006C279E"/>
    <w:rsid w:val="007874D7"/>
    <w:rsid w:val="00921371"/>
    <w:rsid w:val="00A81CCC"/>
    <w:rsid w:val="00B02995"/>
    <w:rsid w:val="00B1526E"/>
    <w:rsid w:val="00CD519F"/>
    <w:rsid w:val="00D60DB1"/>
    <w:rsid w:val="00DF6D06"/>
    <w:rsid w:val="00E4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1F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1FE8"/>
    <w:pPr>
      <w:ind w:left="720"/>
      <w:contextualSpacing/>
    </w:pPr>
  </w:style>
  <w:style w:type="paragraph" w:customStyle="1" w:styleId="1">
    <w:name w:val="Обычный1"/>
    <w:uiPriority w:val="99"/>
    <w:rsid w:val="000F1F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0F1FE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874D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</cp:lastModifiedBy>
  <cp:revision>15</cp:revision>
  <dcterms:created xsi:type="dcterms:W3CDTF">2022-01-16T11:57:00Z</dcterms:created>
  <dcterms:modified xsi:type="dcterms:W3CDTF">2022-01-20T06:48:00Z</dcterms:modified>
</cp:coreProperties>
</file>